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571" w:rsidRDefault="00153E33">
      <w:pPr>
        <w:rPr>
          <w:b/>
          <w:bCs/>
          <w:sz w:val="24"/>
        </w:rPr>
      </w:pPr>
      <w:r>
        <w:rPr>
          <w:rFonts w:hint="eastAsia"/>
          <w:b/>
          <w:bCs/>
          <w:sz w:val="24"/>
        </w:rPr>
        <w:t>附件</w:t>
      </w:r>
      <w:r>
        <w:rPr>
          <w:rFonts w:hint="eastAsia"/>
          <w:b/>
          <w:bCs/>
          <w:sz w:val="24"/>
        </w:rPr>
        <w:t>1</w:t>
      </w:r>
      <w:r>
        <w:rPr>
          <w:rFonts w:hint="eastAsia"/>
          <w:b/>
          <w:bCs/>
          <w:sz w:val="24"/>
        </w:rPr>
        <w:t>：</w:t>
      </w:r>
    </w:p>
    <w:tbl>
      <w:tblPr>
        <w:tblStyle w:val="a7"/>
        <w:tblpPr w:leftFromText="180" w:rightFromText="180" w:vertAnchor="page" w:horzAnchor="margin" w:tblpY="2401"/>
        <w:tblW w:w="8830" w:type="dxa"/>
        <w:tblLayout w:type="fixed"/>
        <w:tblLook w:val="04A0"/>
      </w:tblPr>
      <w:tblGrid>
        <w:gridCol w:w="660"/>
        <w:gridCol w:w="2680"/>
        <w:gridCol w:w="2610"/>
        <w:gridCol w:w="850"/>
        <w:gridCol w:w="1110"/>
        <w:gridCol w:w="920"/>
      </w:tblGrid>
      <w:tr w:rsidR="005A4571" w:rsidTr="0099786A">
        <w:trPr>
          <w:trHeight w:val="312"/>
        </w:trPr>
        <w:tc>
          <w:tcPr>
            <w:tcW w:w="660" w:type="dxa"/>
            <w:vAlign w:val="center"/>
          </w:tcPr>
          <w:p w:rsidR="005A4571" w:rsidRDefault="00153E33" w:rsidP="0099786A">
            <w:pPr>
              <w:jc w:val="center"/>
            </w:pPr>
            <w:r>
              <w:rPr>
                <w:rFonts w:hint="eastAsia"/>
                <w:b/>
              </w:rPr>
              <w:t>序号</w:t>
            </w:r>
          </w:p>
        </w:tc>
        <w:tc>
          <w:tcPr>
            <w:tcW w:w="2680" w:type="dxa"/>
            <w:vAlign w:val="center"/>
          </w:tcPr>
          <w:p w:rsidR="005A4571" w:rsidRDefault="00153E33" w:rsidP="0099786A">
            <w:pPr>
              <w:jc w:val="center"/>
            </w:pPr>
            <w:r>
              <w:rPr>
                <w:rFonts w:hint="eastAsia"/>
                <w:b/>
              </w:rPr>
              <w:t>产品名称</w:t>
            </w:r>
          </w:p>
        </w:tc>
        <w:tc>
          <w:tcPr>
            <w:tcW w:w="2610" w:type="dxa"/>
            <w:vAlign w:val="center"/>
          </w:tcPr>
          <w:p w:rsidR="005A4571" w:rsidRDefault="00153E33" w:rsidP="0099786A">
            <w:pPr>
              <w:jc w:val="center"/>
            </w:pPr>
            <w:r>
              <w:rPr>
                <w:rFonts w:hint="eastAsia"/>
                <w:b/>
              </w:rPr>
              <w:t>技术参数</w:t>
            </w:r>
          </w:p>
        </w:tc>
        <w:tc>
          <w:tcPr>
            <w:tcW w:w="850" w:type="dxa"/>
            <w:vAlign w:val="center"/>
          </w:tcPr>
          <w:p w:rsidR="005A4571" w:rsidRDefault="00153E33" w:rsidP="0099786A">
            <w:pPr>
              <w:jc w:val="center"/>
            </w:pPr>
            <w:r>
              <w:rPr>
                <w:rFonts w:hint="eastAsia"/>
                <w:b/>
              </w:rPr>
              <w:t>数量</w:t>
            </w:r>
          </w:p>
        </w:tc>
        <w:tc>
          <w:tcPr>
            <w:tcW w:w="1110" w:type="dxa"/>
            <w:vAlign w:val="center"/>
          </w:tcPr>
          <w:p w:rsidR="005A4571" w:rsidRDefault="00153E33" w:rsidP="0099786A">
            <w:pPr>
              <w:jc w:val="center"/>
            </w:pPr>
            <w:r>
              <w:rPr>
                <w:rFonts w:hint="eastAsia"/>
                <w:b/>
              </w:rPr>
              <w:t>预算</w:t>
            </w:r>
          </w:p>
        </w:tc>
        <w:tc>
          <w:tcPr>
            <w:tcW w:w="920" w:type="dxa"/>
            <w:vAlign w:val="center"/>
          </w:tcPr>
          <w:p w:rsidR="005A4571" w:rsidRDefault="00153E33" w:rsidP="0099786A">
            <w:pPr>
              <w:jc w:val="center"/>
            </w:pPr>
            <w:r>
              <w:rPr>
                <w:rFonts w:hint="eastAsia"/>
                <w:b/>
              </w:rPr>
              <w:t>备注</w:t>
            </w:r>
          </w:p>
        </w:tc>
      </w:tr>
      <w:tr w:rsidR="005A4571" w:rsidTr="0099786A">
        <w:trPr>
          <w:trHeight w:val="90"/>
        </w:trPr>
        <w:tc>
          <w:tcPr>
            <w:tcW w:w="660" w:type="dxa"/>
            <w:vAlign w:val="center"/>
          </w:tcPr>
          <w:p w:rsidR="005A4571" w:rsidRDefault="00153E33" w:rsidP="0099786A">
            <w:pPr>
              <w:jc w:val="center"/>
              <w:rPr>
                <w:bCs/>
              </w:rPr>
            </w:pPr>
            <w:r>
              <w:rPr>
                <w:rFonts w:hint="eastAsia"/>
                <w:bCs/>
              </w:rPr>
              <w:t>1</w:t>
            </w:r>
          </w:p>
        </w:tc>
        <w:tc>
          <w:tcPr>
            <w:tcW w:w="2680" w:type="dxa"/>
            <w:vAlign w:val="center"/>
          </w:tcPr>
          <w:p w:rsidR="005A4571" w:rsidRDefault="00153E33" w:rsidP="0099786A">
            <w:pPr>
              <w:jc w:val="center"/>
              <w:rPr>
                <w:b/>
              </w:rPr>
            </w:pPr>
            <w:proofErr w:type="gramStart"/>
            <w:r>
              <w:rPr>
                <w:rFonts w:hint="eastAsia"/>
                <w:bCs/>
              </w:rPr>
              <w:t>模数电</w:t>
            </w:r>
            <w:proofErr w:type="gramEnd"/>
            <w:r>
              <w:rPr>
                <w:rFonts w:hint="eastAsia"/>
                <w:bCs/>
              </w:rPr>
              <w:t>实验箱</w:t>
            </w:r>
          </w:p>
        </w:tc>
        <w:tc>
          <w:tcPr>
            <w:tcW w:w="2610" w:type="dxa"/>
          </w:tcPr>
          <w:p w:rsidR="005A4571" w:rsidRDefault="00153E33" w:rsidP="0099786A">
            <w:pPr>
              <w:jc w:val="left"/>
              <w:rPr>
                <w:b/>
                <w:sz w:val="20"/>
                <w:szCs w:val="18"/>
              </w:rPr>
            </w:pPr>
            <w:r>
              <w:rPr>
                <w:rFonts w:ascii="宋体" w:hAnsi="宋体" w:cs="宋体" w:hint="eastAsia"/>
                <w:color w:val="000000"/>
                <w:kern w:val="0"/>
                <w:sz w:val="18"/>
                <w:szCs w:val="24"/>
              </w:rPr>
              <w:t>直流稳压电源：</w:t>
            </w:r>
            <w:r>
              <w:rPr>
                <w:rFonts w:ascii="宋体" w:hAnsi="宋体" w:cs="宋体" w:hint="eastAsia"/>
                <w:color w:val="000000"/>
                <w:spacing w:val="-6"/>
                <w:kern w:val="0"/>
                <w:sz w:val="18"/>
                <w:szCs w:val="24"/>
              </w:rPr>
              <w:t>±5V/0.5A；±15V/</w:t>
            </w:r>
            <w:r>
              <w:rPr>
                <w:rFonts w:ascii="宋体" w:hAnsi="宋体" w:cs="宋体" w:hint="eastAsia"/>
                <w:color w:val="000000"/>
                <w:kern w:val="0"/>
                <w:sz w:val="18"/>
                <w:szCs w:val="24"/>
              </w:rPr>
              <w:t>0.5A，均有短路保护自动恢复功能，其中+5V具有短路报警、指示功能。函数信号发生器：输出正弦波、方波和三角波，频率范围15Hz～150kHz，分五档连续可调。六位数显频率计：范围1Hz～10MHz，可监示信号源的输出频率及外测输入信号的频率。低压交流电源：0V、6V、10V、14V抽头各一路及中心抽头17V两路，每路均有短路保护自动恢复功能。六位十进制译码显示器、二组拨码盘、8位逻辑电平开关、8位逻辑电平指示器、三态逻辑笔、单次脉冲源、扬声器、振荡线圈、按钮开关、桥堆、三极管、三端稳压管、可控硅、8W功率电阻、晶振及电位器，需带可装卸线路实验小板插座。</w:t>
            </w:r>
          </w:p>
        </w:tc>
        <w:tc>
          <w:tcPr>
            <w:tcW w:w="850" w:type="dxa"/>
            <w:vAlign w:val="center"/>
          </w:tcPr>
          <w:p w:rsidR="005A4571" w:rsidRDefault="00153E33" w:rsidP="0099786A">
            <w:pPr>
              <w:jc w:val="center"/>
              <w:rPr>
                <w:bCs/>
              </w:rPr>
            </w:pPr>
            <w:r>
              <w:rPr>
                <w:rFonts w:hint="eastAsia"/>
                <w:bCs/>
              </w:rPr>
              <w:t>42</w:t>
            </w:r>
            <w:r>
              <w:rPr>
                <w:rFonts w:hint="eastAsia"/>
              </w:rPr>
              <w:t>台</w:t>
            </w:r>
          </w:p>
        </w:tc>
        <w:tc>
          <w:tcPr>
            <w:tcW w:w="1110" w:type="dxa"/>
            <w:vAlign w:val="center"/>
          </w:tcPr>
          <w:p w:rsidR="005A4571" w:rsidRDefault="00153E33" w:rsidP="0099786A">
            <w:pPr>
              <w:jc w:val="center"/>
              <w:rPr>
                <w:bCs/>
              </w:rPr>
            </w:pPr>
            <w:r>
              <w:rPr>
                <w:rFonts w:hint="eastAsia"/>
                <w:bCs/>
              </w:rPr>
              <w:t>3000</w:t>
            </w:r>
            <w:r>
              <w:rPr>
                <w:rFonts w:hint="eastAsia"/>
              </w:rPr>
              <w:t>元</w:t>
            </w:r>
          </w:p>
        </w:tc>
        <w:tc>
          <w:tcPr>
            <w:tcW w:w="920" w:type="dxa"/>
            <w:vAlign w:val="center"/>
          </w:tcPr>
          <w:p w:rsidR="005A4571" w:rsidRDefault="005A4571" w:rsidP="0099786A">
            <w:pPr>
              <w:jc w:val="center"/>
              <w:rPr>
                <w:b/>
              </w:rPr>
            </w:pPr>
          </w:p>
        </w:tc>
      </w:tr>
      <w:tr w:rsidR="005A4571" w:rsidTr="0099786A">
        <w:trPr>
          <w:trHeight w:val="90"/>
        </w:trPr>
        <w:tc>
          <w:tcPr>
            <w:tcW w:w="660" w:type="dxa"/>
            <w:vAlign w:val="center"/>
          </w:tcPr>
          <w:p w:rsidR="005A4571" w:rsidRDefault="00153E33" w:rsidP="0099786A">
            <w:pPr>
              <w:jc w:val="center"/>
              <w:rPr>
                <w:bCs/>
              </w:rPr>
            </w:pPr>
            <w:r>
              <w:rPr>
                <w:rFonts w:hint="eastAsia"/>
                <w:bCs/>
              </w:rPr>
              <w:t>2</w:t>
            </w:r>
          </w:p>
        </w:tc>
        <w:tc>
          <w:tcPr>
            <w:tcW w:w="2680" w:type="dxa"/>
            <w:vAlign w:val="center"/>
          </w:tcPr>
          <w:p w:rsidR="005A4571" w:rsidRDefault="00153E33" w:rsidP="0099786A">
            <w:pPr>
              <w:jc w:val="center"/>
              <w:rPr>
                <w:bCs/>
              </w:rPr>
            </w:pPr>
            <w:r>
              <w:rPr>
                <w:rFonts w:ascii="宋体" w:hAnsi="宋体" w:hint="eastAsia"/>
                <w:szCs w:val="24"/>
              </w:rPr>
              <w:t>数字示波器</w:t>
            </w:r>
          </w:p>
        </w:tc>
        <w:tc>
          <w:tcPr>
            <w:tcW w:w="2610" w:type="dxa"/>
          </w:tcPr>
          <w:p w:rsidR="005A4571" w:rsidRDefault="00153E33" w:rsidP="0099786A">
            <w:pPr>
              <w:jc w:val="left"/>
              <w:rPr>
                <w:rFonts w:ascii="宋体" w:hAnsi="宋体" w:cs="宋体"/>
                <w:color w:val="000000"/>
                <w:kern w:val="0"/>
                <w:sz w:val="18"/>
                <w:szCs w:val="24"/>
              </w:rPr>
            </w:pPr>
            <w:r>
              <w:rPr>
                <w:rFonts w:ascii="宋体" w:hAnsi="宋体" w:cs="宋体" w:hint="eastAsia"/>
                <w:color w:val="000000"/>
                <w:kern w:val="0"/>
                <w:sz w:val="18"/>
                <w:szCs w:val="24"/>
              </w:rPr>
              <w:t>50MHz 带宽: 通道: 2+外触发: 存储深度: 1Mpts: 实时采样率: 1Gsa/s 单通道, 500Mas/s双通道。</w:t>
            </w:r>
          </w:p>
        </w:tc>
        <w:tc>
          <w:tcPr>
            <w:tcW w:w="850" w:type="dxa"/>
            <w:vAlign w:val="center"/>
          </w:tcPr>
          <w:p w:rsidR="005A4571" w:rsidRDefault="00153E33" w:rsidP="0099786A">
            <w:pPr>
              <w:jc w:val="center"/>
              <w:rPr>
                <w:bCs/>
              </w:rPr>
            </w:pPr>
            <w:r>
              <w:rPr>
                <w:rFonts w:hint="eastAsia"/>
                <w:bCs/>
              </w:rPr>
              <w:t>14</w:t>
            </w:r>
            <w:r>
              <w:rPr>
                <w:rFonts w:hint="eastAsia"/>
              </w:rPr>
              <w:t>台</w:t>
            </w:r>
          </w:p>
        </w:tc>
        <w:tc>
          <w:tcPr>
            <w:tcW w:w="1110" w:type="dxa"/>
            <w:vAlign w:val="center"/>
          </w:tcPr>
          <w:p w:rsidR="005A4571" w:rsidRDefault="00153E33" w:rsidP="0099786A">
            <w:pPr>
              <w:jc w:val="center"/>
              <w:rPr>
                <w:bCs/>
              </w:rPr>
            </w:pPr>
            <w:r>
              <w:rPr>
                <w:rFonts w:hint="eastAsia"/>
                <w:bCs/>
              </w:rPr>
              <w:t>2000</w:t>
            </w:r>
          </w:p>
        </w:tc>
        <w:tc>
          <w:tcPr>
            <w:tcW w:w="920" w:type="dxa"/>
            <w:vAlign w:val="center"/>
          </w:tcPr>
          <w:p w:rsidR="005A4571" w:rsidRDefault="005A4571" w:rsidP="0099786A">
            <w:pPr>
              <w:jc w:val="center"/>
              <w:rPr>
                <w:b/>
              </w:rPr>
            </w:pPr>
          </w:p>
        </w:tc>
      </w:tr>
      <w:tr w:rsidR="005A4571" w:rsidTr="0099786A">
        <w:trPr>
          <w:trHeight w:val="2310"/>
        </w:trPr>
        <w:tc>
          <w:tcPr>
            <w:tcW w:w="660" w:type="dxa"/>
            <w:vAlign w:val="center"/>
          </w:tcPr>
          <w:p w:rsidR="005A4571" w:rsidRDefault="00153E33" w:rsidP="0099786A">
            <w:pPr>
              <w:jc w:val="center"/>
              <w:rPr>
                <w:bCs/>
              </w:rPr>
            </w:pPr>
            <w:r>
              <w:rPr>
                <w:rFonts w:ascii="宋体" w:hAnsi="宋体" w:hint="eastAsia"/>
                <w:szCs w:val="24"/>
              </w:rPr>
              <w:t>3</w:t>
            </w:r>
          </w:p>
        </w:tc>
        <w:tc>
          <w:tcPr>
            <w:tcW w:w="2680" w:type="dxa"/>
            <w:vAlign w:val="center"/>
          </w:tcPr>
          <w:p w:rsidR="005A4571" w:rsidRDefault="00153E33" w:rsidP="0099786A">
            <w:pPr>
              <w:jc w:val="center"/>
              <w:rPr>
                <w:rFonts w:ascii="宋体" w:hAnsi="宋体"/>
                <w:szCs w:val="24"/>
              </w:rPr>
            </w:pPr>
            <w:r>
              <w:rPr>
                <w:rFonts w:ascii="宋体" w:hAnsi="宋体" w:hint="eastAsia"/>
                <w:szCs w:val="24"/>
              </w:rPr>
              <w:t>万用表</w:t>
            </w:r>
          </w:p>
        </w:tc>
        <w:tc>
          <w:tcPr>
            <w:tcW w:w="2610" w:type="dxa"/>
          </w:tcPr>
          <w:p w:rsidR="005A4571" w:rsidRDefault="00153E33" w:rsidP="0099786A">
            <w:pPr>
              <w:jc w:val="left"/>
              <w:rPr>
                <w:rFonts w:ascii="宋体" w:hAnsi="宋体" w:cs="宋体"/>
                <w:color w:val="000000"/>
                <w:kern w:val="0"/>
                <w:sz w:val="18"/>
                <w:szCs w:val="24"/>
              </w:rPr>
            </w:pPr>
            <w:r>
              <w:rPr>
                <w:rFonts w:ascii="宋体" w:hAnsi="宋体" w:cs="宋体" w:hint="eastAsia"/>
                <w:color w:val="000000"/>
                <w:kern w:val="0"/>
                <w:sz w:val="18"/>
                <w:szCs w:val="24"/>
              </w:rPr>
              <w:t>电阻量程200 200M,电容量程20nF-200uF,大屏数字显示,电容测量为单独测量插孔;电容单独电路保护;能自动关机;显示数字1999, 带三极管测量功能, 带对地阻值测量功能;电池为9v 电池: 蜂鸣档和二极管档位自动分辨识别。</w:t>
            </w:r>
          </w:p>
        </w:tc>
        <w:tc>
          <w:tcPr>
            <w:tcW w:w="850" w:type="dxa"/>
            <w:vAlign w:val="center"/>
          </w:tcPr>
          <w:p w:rsidR="005A4571" w:rsidRDefault="00153E33" w:rsidP="0099786A">
            <w:pPr>
              <w:jc w:val="center"/>
              <w:rPr>
                <w:bCs/>
              </w:rPr>
            </w:pPr>
            <w:r>
              <w:rPr>
                <w:rFonts w:hint="eastAsia"/>
                <w:bCs/>
              </w:rPr>
              <w:t>42</w:t>
            </w:r>
            <w:r>
              <w:rPr>
                <w:rFonts w:hint="eastAsia"/>
              </w:rPr>
              <w:t>台</w:t>
            </w:r>
          </w:p>
        </w:tc>
        <w:tc>
          <w:tcPr>
            <w:tcW w:w="1110" w:type="dxa"/>
            <w:vAlign w:val="center"/>
          </w:tcPr>
          <w:p w:rsidR="005A4571" w:rsidRDefault="00153E33" w:rsidP="0099786A">
            <w:pPr>
              <w:jc w:val="center"/>
              <w:rPr>
                <w:bCs/>
              </w:rPr>
            </w:pPr>
            <w:r>
              <w:rPr>
                <w:rFonts w:hint="eastAsia"/>
                <w:bCs/>
              </w:rPr>
              <w:t>100</w:t>
            </w:r>
            <w:r>
              <w:rPr>
                <w:rFonts w:hint="eastAsia"/>
              </w:rPr>
              <w:t>元</w:t>
            </w:r>
          </w:p>
        </w:tc>
        <w:tc>
          <w:tcPr>
            <w:tcW w:w="920" w:type="dxa"/>
            <w:vAlign w:val="center"/>
          </w:tcPr>
          <w:p w:rsidR="005A4571" w:rsidRDefault="005A4571" w:rsidP="0099786A">
            <w:pPr>
              <w:jc w:val="center"/>
              <w:rPr>
                <w:b/>
              </w:rPr>
            </w:pPr>
          </w:p>
        </w:tc>
      </w:tr>
    </w:tbl>
    <w:p w:rsidR="0099786A" w:rsidRDefault="0099786A">
      <w:pPr>
        <w:tabs>
          <w:tab w:val="left" w:pos="1080"/>
        </w:tabs>
        <w:snapToGrid w:val="0"/>
        <w:spacing w:line="400" w:lineRule="exact"/>
        <w:rPr>
          <w:rFonts w:ascii="宋体" w:hAnsi="宋体" w:hint="eastAsia"/>
          <w:spacing w:val="-2"/>
          <w:sz w:val="24"/>
          <w:szCs w:val="24"/>
        </w:rPr>
      </w:pPr>
      <w:bookmarkStart w:id="0" w:name="_GoBack"/>
      <w:bookmarkEnd w:id="0"/>
    </w:p>
    <w:p w:rsidR="0099786A" w:rsidRDefault="0099786A">
      <w:pPr>
        <w:tabs>
          <w:tab w:val="left" w:pos="1080"/>
        </w:tabs>
        <w:snapToGrid w:val="0"/>
        <w:spacing w:line="400" w:lineRule="exact"/>
        <w:rPr>
          <w:rFonts w:ascii="宋体" w:hAnsi="宋体" w:hint="eastAsia"/>
          <w:spacing w:val="-2"/>
          <w:sz w:val="24"/>
          <w:szCs w:val="24"/>
        </w:rPr>
      </w:pPr>
    </w:p>
    <w:p w:rsidR="00DD3087" w:rsidRPr="00DD3087" w:rsidRDefault="00DD3087">
      <w:pPr>
        <w:tabs>
          <w:tab w:val="left" w:pos="1080"/>
        </w:tabs>
        <w:snapToGrid w:val="0"/>
        <w:spacing w:line="400" w:lineRule="exact"/>
        <w:rPr>
          <w:rFonts w:ascii="宋体" w:hAnsi="宋体"/>
          <w:spacing w:val="-2"/>
          <w:sz w:val="24"/>
          <w:szCs w:val="24"/>
        </w:rPr>
      </w:pPr>
      <w:r w:rsidRPr="00DD3087">
        <w:rPr>
          <w:rFonts w:ascii="宋体" w:hAnsi="宋体" w:hint="eastAsia"/>
          <w:spacing w:val="-2"/>
          <w:sz w:val="24"/>
          <w:szCs w:val="24"/>
        </w:rPr>
        <w:t>注:</w:t>
      </w:r>
      <w:r w:rsidRPr="00DD3087">
        <w:rPr>
          <w:sz w:val="24"/>
          <w:szCs w:val="24"/>
        </w:rPr>
        <w:t xml:space="preserve"> </w:t>
      </w:r>
      <w:r w:rsidRPr="00DD3087">
        <w:rPr>
          <w:sz w:val="24"/>
          <w:szCs w:val="24"/>
        </w:rPr>
        <w:t>投标价高出预算视为非实质性响应处理</w:t>
      </w:r>
    </w:p>
    <w:p w:rsidR="0099786A" w:rsidRDefault="0099786A">
      <w:pPr>
        <w:tabs>
          <w:tab w:val="left" w:pos="1080"/>
        </w:tabs>
        <w:snapToGrid w:val="0"/>
        <w:spacing w:line="400" w:lineRule="exact"/>
        <w:rPr>
          <w:rFonts w:ascii="宋体" w:hAnsi="宋体" w:hint="eastAsia"/>
          <w:b/>
          <w:spacing w:val="-2"/>
          <w:sz w:val="24"/>
          <w:szCs w:val="24"/>
        </w:rPr>
      </w:pPr>
    </w:p>
    <w:p w:rsidR="0099786A" w:rsidRDefault="0099786A">
      <w:pPr>
        <w:tabs>
          <w:tab w:val="left" w:pos="1080"/>
        </w:tabs>
        <w:snapToGrid w:val="0"/>
        <w:spacing w:line="400" w:lineRule="exact"/>
        <w:rPr>
          <w:rFonts w:ascii="宋体" w:hAnsi="宋体" w:hint="eastAsia"/>
          <w:b/>
          <w:spacing w:val="-2"/>
          <w:sz w:val="24"/>
          <w:szCs w:val="24"/>
        </w:rPr>
      </w:pPr>
    </w:p>
    <w:p w:rsidR="0099786A" w:rsidRPr="0099786A" w:rsidRDefault="0099786A">
      <w:pPr>
        <w:tabs>
          <w:tab w:val="left" w:pos="1080"/>
        </w:tabs>
        <w:snapToGrid w:val="0"/>
        <w:spacing w:line="400" w:lineRule="exact"/>
        <w:rPr>
          <w:rFonts w:ascii="宋体" w:hAnsi="宋体" w:hint="eastAsia"/>
          <w:b/>
          <w:spacing w:val="-2"/>
          <w:sz w:val="24"/>
          <w:szCs w:val="24"/>
        </w:rPr>
      </w:pPr>
    </w:p>
    <w:p w:rsidR="005A4571" w:rsidRPr="00AB44C3" w:rsidRDefault="00AB44C3">
      <w:pPr>
        <w:tabs>
          <w:tab w:val="left" w:pos="1080"/>
        </w:tabs>
        <w:snapToGrid w:val="0"/>
        <w:spacing w:line="400" w:lineRule="exact"/>
        <w:rPr>
          <w:rFonts w:ascii="宋体" w:hAnsi="宋体"/>
          <w:b/>
          <w:spacing w:val="-2"/>
          <w:sz w:val="24"/>
          <w:szCs w:val="24"/>
        </w:rPr>
      </w:pPr>
      <w:r w:rsidRPr="00AB44C3">
        <w:rPr>
          <w:rFonts w:ascii="宋体" w:hAnsi="宋体" w:hint="eastAsia"/>
          <w:b/>
          <w:spacing w:val="-2"/>
          <w:sz w:val="24"/>
          <w:szCs w:val="24"/>
        </w:rPr>
        <w:lastRenderedPageBreak/>
        <w:t>本</w:t>
      </w:r>
      <w:r w:rsidR="00153E33" w:rsidRPr="00AB44C3">
        <w:rPr>
          <w:rFonts w:ascii="宋体" w:hAnsi="宋体" w:hint="eastAsia"/>
          <w:b/>
          <w:spacing w:val="-2"/>
          <w:sz w:val="24"/>
          <w:szCs w:val="24"/>
        </w:rPr>
        <w:t>实验</w:t>
      </w:r>
      <w:proofErr w:type="gramStart"/>
      <w:r w:rsidR="00153E33" w:rsidRPr="00AB44C3">
        <w:rPr>
          <w:rFonts w:ascii="宋体" w:hAnsi="宋体" w:hint="eastAsia"/>
          <w:b/>
          <w:spacing w:val="-2"/>
          <w:sz w:val="24"/>
          <w:szCs w:val="24"/>
        </w:rPr>
        <w:t>箱至少</w:t>
      </w:r>
      <w:proofErr w:type="gramEnd"/>
      <w:r w:rsidR="00153E33" w:rsidRPr="00AB44C3">
        <w:rPr>
          <w:rFonts w:ascii="宋体" w:hAnsi="宋体" w:hint="eastAsia"/>
          <w:b/>
          <w:spacing w:val="-2"/>
          <w:sz w:val="24"/>
          <w:szCs w:val="24"/>
        </w:rPr>
        <w:t>能完成以下实验项目：</w:t>
      </w:r>
    </w:p>
    <w:p w:rsidR="005A4571" w:rsidRPr="00AB44C3" w:rsidRDefault="00153E33" w:rsidP="00AB44C3">
      <w:pPr>
        <w:tabs>
          <w:tab w:val="left" w:pos="1080"/>
        </w:tabs>
        <w:snapToGrid w:val="0"/>
        <w:spacing w:line="400" w:lineRule="exact"/>
        <w:ind w:firstLineChars="200" w:firstLine="472"/>
        <w:rPr>
          <w:rFonts w:ascii="宋体" w:hAnsi="宋体"/>
          <w:spacing w:val="-2"/>
          <w:sz w:val="24"/>
          <w:szCs w:val="24"/>
        </w:rPr>
      </w:pPr>
      <w:r w:rsidRPr="00AB44C3">
        <w:rPr>
          <w:rFonts w:ascii="宋体" w:hAnsi="宋体" w:hint="eastAsia"/>
          <w:spacing w:val="-2"/>
          <w:sz w:val="24"/>
          <w:szCs w:val="24"/>
        </w:rPr>
        <w:t>基本实验项目</w:t>
      </w:r>
      <w:r w:rsidRPr="00AB44C3">
        <w:rPr>
          <w:rFonts w:ascii="宋体" w:hAnsi="宋体"/>
          <w:spacing w:val="-2"/>
          <w:sz w:val="24"/>
          <w:szCs w:val="24"/>
        </w:rPr>
        <w:t xml:space="preserve"> </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晶体管共射极单管放大器</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场效应管放大器</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负反馈放大器</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proofErr w:type="gramStart"/>
      <w:r w:rsidRPr="00AB44C3">
        <w:rPr>
          <w:rFonts w:ascii="宋体" w:hAnsi="宋体" w:hint="eastAsia"/>
          <w:spacing w:val="-2"/>
          <w:sz w:val="24"/>
          <w:szCs w:val="24"/>
        </w:rPr>
        <w:t>射极跟随</w:t>
      </w:r>
      <w:proofErr w:type="gramEnd"/>
      <w:r w:rsidRPr="00AB44C3">
        <w:rPr>
          <w:rFonts w:ascii="宋体" w:hAnsi="宋体" w:hint="eastAsia"/>
          <w:spacing w:val="-2"/>
          <w:sz w:val="24"/>
          <w:szCs w:val="24"/>
        </w:rPr>
        <w:t>器</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差动放大器</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集成运算放大器指标测试</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集成运算放大器的基本应用Ⅰ—模拟运算电路</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集成运算放大器的基本应用Ⅱ—信号处理（有源滤波器）</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集成运算放大器的基本应用Ⅲ—信号处理（电压比较器）</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集成运算放大器的基本应用Ⅳ—信号处理（波形发生器）</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spacing w:val="-2"/>
          <w:sz w:val="24"/>
          <w:szCs w:val="24"/>
        </w:rPr>
        <w:t>RC</w:t>
      </w:r>
      <w:r w:rsidRPr="00AB44C3">
        <w:rPr>
          <w:rFonts w:ascii="宋体" w:hAnsi="宋体" w:hint="eastAsia"/>
          <w:spacing w:val="-2"/>
          <w:sz w:val="24"/>
          <w:szCs w:val="24"/>
        </w:rPr>
        <w:t>正弦波振荡器</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spacing w:val="-2"/>
          <w:sz w:val="24"/>
          <w:szCs w:val="24"/>
        </w:rPr>
        <w:t>LC</w:t>
      </w:r>
      <w:r w:rsidRPr="00AB44C3">
        <w:rPr>
          <w:rFonts w:ascii="宋体" w:hAnsi="宋体" w:hint="eastAsia"/>
          <w:spacing w:val="-2"/>
          <w:sz w:val="24"/>
          <w:szCs w:val="24"/>
        </w:rPr>
        <w:t>正弦波振荡器</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函数信号发生器的组装与调试</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压控振荡器</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低频功率放大器Ⅰ—</w:t>
      </w:r>
      <w:r w:rsidRPr="00AB44C3">
        <w:rPr>
          <w:rFonts w:ascii="宋体" w:hAnsi="宋体"/>
          <w:spacing w:val="-2"/>
          <w:sz w:val="24"/>
          <w:szCs w:val="24"/>
        </w:rPr>
        <w:t>OTL</w:t>
      </w:r>
      <w:r w:rsidRPr="00AB44C3">
        <w:rPr>
          <w:rFonts w:ascii="宋体" w:hAnsi="宋体" w:hint="eastAsia"/>
          <w:spacing w:val="-2"/>
          <w:sz w:val="24"/>
          <w:szCs w:val="24"/>
        </w:rPr>
        <w:t>功率放大器</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低频功率放大器Ⅱ—集成功率放大器</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直流稳压电源Ⅰ</w:t>
      </w:r>
      <w:r w:rsidRPr="00AB44C3">
        <w:rPr>
          <w:rFonts w:ascii="宋体" w:hAnsi="宋体"/>
          <w:spacing w:val="-2"/>
          <w:sz w:val="24"/>
          <w:szCs w:val="24"/>
        </w:rPr>
        <w:t>—</w:t>
      </w:r>
      <w:r w:rsidRPr="00AB44C3">
        <w:rPr>
          <w:rFonts w:ascii="宋体" w:hAnsi="宋体" w:hint="eastAsia"/>
          <w:spacing w:val="-2"/>
          <w:sz w:val="24"/>
          <w:szCs w:val="24"/>
        </w:rPr>
        <w:t>串联型晶体管稳压电源</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直流稳压电源Ⅱ—集成稳压器</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晶闸管可控整流电路</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应用实验—温度监测及控制电路</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综合实验—万用电表的设计与调试</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晶体管开关特性、限幅器与</w:t>
      </w:r>
      <w:proofErr w:type="gramStart"/>
      <w:r w:rsidRPr="00AB44C3">
        <w:rPr>
          <w:rFonts w:ascii="宋体" w:hAnsi="宋体" w:hint="eastAsia"/>
          <w:spacing w:val="-2"/>
          <w:sz w:val="24"/>
          <w:szCs w:val="24"/>
        </w:rPr>
        <w:t>钳位器</w:t>
      </w:r>
      <w:proofErr w:type="gramEnd"/>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spacing w:val="-2"/>
          <w:sz w:val="24"/>
          <w:szCs w:val="24"/>
        </w:rPr>
        <w:t>TTL</w:t>
      </w:r>
      <w:r w:rsidRPr="00AB44C3">
        <w:rPr>
          <w:rFonts w:ascii="宋体" w:hAnsi="宋体" w:hint="eastAsia"/>
          <w:spacing w:val="-2"/>
          <w:sz w:val="24"/>
          <w:szCs w:val="24"/>
        </w:rPr>
        <w:t>集成逻辑门的逻辑功能与参数测试</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spacing w:val="-2"/>
          <w:sz w:val="24"/>
          <w:szCs w:val="24"/>
        </w:rPr>
        <w:t>CM</w:t>
      </w:r>
      <w:r w:rsidRPr="00AB44C3">
        <w:rPr>
          <w:rFonts w:ascii="宋体" w:hAnsi="宋体" w:hint="eastAsia"/>
          <w:spacing w:val="-2"/>
          <w:sz w:val="24"/>
          <w:szCs w:val="24"/>
        </w:rPr>
        <w:t>O</w:t>
      </w:r>
      <w:r w:rsidRPr="00AB44C3">
        <w:rPr>
          <w:rFonts w:ascii="宋体" w:hAnsi="宋体"/>
          <w:spacing w:val="-2"/>
          <w:sz w:val="24"/>
          <w:szCs w:val="24"/>
        </w:rPr>
        <w:t>S</w:t>
      </w:r>
      <w:r w:rsidRPr="00AB44C3">
        <w:rPr>
          <w:rFonts w:ascii="宋体" w:hAnsi="宋体" w:hint="eastAsia"/>
          <w:spacing w:val="-2"/>
          <w:sz w:val="24"/>
          <w:szCs w:val="24"/>
        </w:rPr>
        <w:t>集成逻辑门的逻辑功能与参数测试</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集成逻辑电路的连接和驱动</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组合逻辑电路的设计与测试</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译码器及其应用</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数据选择器及其应用</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触发器及其应用</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计数器及其应用</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移位寄存器及其应用</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脉冲分配器及其应用</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lastRenderedPageBreak/>
        <w:t>使用门电路产生脉冲信号——自激多谐振荡器</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单稳态触发器与施密特触发器——脉冲延时与波形整形电路</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555时基电路及其应用</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D/A、A/D转换器</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智力竞赛抢答装置——综合性实验（可多模块搭接、可综合独立完成；两种方式）</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电子秒表——综合性实验</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三位半直流数字电压表——综合性实验</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数字频率计——综合性实验（可多模块搭接、可综合独立完成；两种方式）</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拔河游戏机——趣味性、综合性实验（可多模块搭接、可综合独立完成；两种方式）</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随机存取存储器2114A及其应用——综合性实验</w:t>
      </w:r>
    </w:p>
    <w:p w:rsidR="005A4571" w:rsidRPr="00AB44C3" w:rsidRDefault="00153E33">
      <w:pPr>
        <w:autoSpaceDE w:val="0"/>
        <w:autoSpaceDN w:val="0"/>
        <w:adjustRightInd w:val="0"/>
        <w:snapToGrid w:val="0"/>
        <w:spacing w:line="400" w:lineRule="exact"/>
        <w:ind w:left="480"/>
        <w:jc w:val="left"/>
        <w:rPr>
          <w:rFonts w:ascii="宋体" w:hAnsi="宋体"/>
          <w:spacing w:val="-2"/>
          <w:sz w:val="24"/>
          <w:szCs w:val="24"/>
        </w:rPr>
      </w:pPr>
      <w:r w:rsidRPr="00AB44C3">
        <w:rPr>
          <w:rFonts w:ascii="宋体" w:hAnsi="宋体" w:hint="eastAsia"/>
          <w:spacing w:val="-2"/>
          <w:sz w:val="24"/>
          <w:szCs w:val="24"/>
        </w:rPr>
        <w:t>创新实验项目</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智能乒乓球比赛模拟器——综合性实验</w:t>
      </w:r>
    </w:p>
    <w:p w:rsidR="005A4571" w:rsidRPr="00AB44C3" w:rsidRDefault="00153E33">
      <w:pPr>
        <w:numPr>
          <w:ilvl w:val="0"/>
          <w:numId w:val="1"/>
        </w:numPr>
        <w:autoSpaceDE w:val="0"/>
        <w:autoSpaceDN w:val="0"/>
        <w:adjustRightInd w:val="0"/>
        <w:snapToGrid w:val="0"/>
        <w:spacing w:line="400" w:lineRule="exact"/>
        <w:jc w:val="left"/>
        <w:rPr>
          <w:rFonts w:ascii="宋体" w:hAnsi="宋体"/>
          <w:spacing w:val="-2"/>
          <w:sz w:val="24"/>
          <w:szCs w:val="24"/>
        </w:rPr>
      </w:pPr>
      <w:r w:rsidRPr="00AB44C3">
        <w:rPr>
          <w:rFonts w:ascii="宋体" w:hAnsi="宋体" w:hint="eastAsia"/>
          <w:spacing w:val="-2"/>
          <w:sz w:val="24"/>
          <w:szCs w:val="24"/>
        </w:rPr>
        <w:t>数字电子钟——综合性实验</w:t>
      </w:r>
    </w:p>
    <w:p w:rsidR="005A4571" w:rsidRPr="00AB44C3" w:rsidRDefault="00153E33">
      <w:pPr>
        <w:numPr>
          <w:ilvl w:val="0"/>
          <w:numId w:val="1"/>
        </w:numPr>
        <w:autoSpaceDE w:val="0"/>
        <w:autoSpaceDN w:val="0"/>
        <w:adjustRightInd w:val="0"/>
        <w:snapToGrid w:val="0"/>
        <w:spacing w:line="400" w:lineRule="exact"/>
        <w:jc w:val="left"/>
        <w:rPr>
          <w:sz w:val="24"/>
          <w:szCs w:val="24"/>
        </w:rPr>
      </w:pPr>
      <w:r w:rsidRPr="00AB44C3">
        <w:rPr>
          <w:rFonts w:ascii="宋体" w:hAnsi="宋体" w:hint="eastAsia"/>
          <w:spacing w:val="-2"/>
          <w:sz w:val="24"/>
          <w:szCs w:val="24"/>
        </w:rPr>
        <w:t>编码电子锁电路——综合性实验</w:t>
      </w:r>
    </w:p>
    <w:p w:rsidR="005A4571" w:rsidRDefault="005A4571">
      <w:pPr>
        <w:rPr>
          <w:rFonts w:ascii="宋体" w:hAnsi="宋体" w:cs="宋体"/>
          <w:sz w:val="24"/>
          <w:szCs w:val="24"/>
        </w:rPr>
      </w:pPr>
    </w:p>
    <w:p w:rsidR="005A4571" w:rsidRDefault="00153E33">
      <w:pPr>
        <w:spacing w:line="360" w:lineRule="auto"/>
      </w:pPr>
      <w:r>
        <w:rPr>
          <w:rFonts w:ascii="宋体" w:hAnsi="宋体" w:cs="宋体" w:hint="eastAsia"/>
          <w:b/>
          <w:bCs/>
          <w:sz w:val="24"/>
          <w:szCs w:val="24"/>
        </w:rPr>
        <w:t>二、投标人资质要求</w:t>
      </w:r>
      <w:r>
        <w:rPr>
          <w:rFonts w:ascii="宋体" w:hAnsi="宋体" w:cs="宋体"/>
          <w:sz w:val="24"/>
          <w:szCs w:val="24"/>
        </w:rPr>
        <w:t xml:space="preserve"> </w:t>
      </w:r>
    </w:p>
    <w:p w:rsidR="005A4571" w:rsidRDefault="00153E33">
      <w:pPr>
        <w:spacing w:line="360" w:lineRule="auto"/>
        <w:rPr>
          <w:rFonts w:ascii="宋体" w:hAnsi="宋体" w:cs="宋体"/>
          <w:sz w:val="24"/>
          <w:szCs w:val="24"/>
        </w:rPr>
      </w:pPr>
      <w:r>
        <w:rPr>
          <w:rFonts w:ascii="宋体" w:hAnsi="宋体" w:cs="宋体" w:hint="eastAsia"/>
          <w:sz w:val="24"/>
          <w:szCs w:val="24"/>
        </w:rPr>
        <w:t>1、 具有法定代表人、依法纳税的正规公司，须有税务部门开具的税收完税证明。</w:t>
      </w:r>
    </w:p>
    <w:p w:rsidR="005A4571" w:rsidRDefault="00153E33" w:rsidP="00C37BF0">
      <w:pPr>
        <w:spacing w:line="360" w:lineRule="auto"/>
        <w:rPr>
          <w:rFonts w:ascii="宋体" w:hAnsi="宋体" w:cs="宋体"/>
          <w:sz w:val="24"/>
          <w:szCs w:val="24"/>
        </w:rPr>
      </w:pPr>
      <w:r>
        <w:rPr>
          <w:rFonts w:ascii="宋体" w:hAnsi="宋体" w:cs="宋体" w:hint="eastAsia"/>
          <w:sz w:val="24"/>
          <w:szCs w:val="24"/>
        </w:rPr>
        <w:t>2、 具有</w:t>
      </w:r>
      <w:proofErr w:type="gramStart"/>
      <w:r>
        <w:rPr>
          <w:rFonts w:ascii="宋体" w:hAnsi="宋体" w:cs="宋体" w:hint="eastAsia"/>
          <w:sz w:val="24"/>
          <w:szCs w:val="24"/>
        </w:rPr>
        <w:t>关政府</w:t>
      </w:r>
      <w:proofErr w:type="gramEnd"/>
      <w:r>
        <w:rPr>
          <w:rFonts w:ascii="宋体" w:hAnsi="宋体" w:cs="宋体" w:hint="eastAsia"/>
          <w:sz w:val="24"/>
          <w:szCs w:val="24"/>
        </w:rPr>
        <w:t>管理部门出具的投标单位为员工交纳社会养老保险金、失业保险金、医疗保险金的情况证明；</w:t>
      </w:r>
    </w:p>
    <w:p w:rsidR="00C37BF0" w:rsidRPr="00C37BF0" w:rsidRDefault="00C37BF0" w:rsidP="00C37BF0">
      <w:pPr>
        <w:pStyle w:val="a0"/>
      </w:pPr>
    </w:p>
    <w:p w:rsidR="005A4571" w:rsidRDefault="00153E33">
      <w:pPr>
        <w:spacing w:line="360" w:lineRule="auto"/>
        <w:rPr>
          <w:rFonts w:ascii="宋体" w:hAnsi="宋体"/>
          <w:b/>
          <w:color w:val="000000"/>
          <w:sz w:val="24"/>
          <w:szCs w:val="24"/>
        </w:rPr>
      </w:pPr>
      <w:r>
        <w:rPr>
          <w:rFonts w:ascii="宋体" w:hAnsi="宋体" w:hint="eastAsia"/>
          <w:b/>
          <w:color w:val="000000"/>
          <w:sz w:val="24"/>
          <w:szCs w:val="24"/>
        </w:rPr>
        <w:t>三</w:t>
      </w:r>
      <w:r>
        <w:rPr>
          <w:rFonts w:ascii="宋体" w:hAnsi="宋体" w:cs="宋体" w:hint="eastAsia"/>
          <w:sz w:val="24"/>
          <w:szCs w:val="24"/>
        </w:rPr>
        <w:t>、</w:t>
      </w:r>
      <w:r>
        <w:rPr>
          <w:rFonts w:ascii="宋体" w:hAnsi="宋体" w:hint="eastAsia"/>
          <w:b/>
          <w:color w:val="000000"/>
          <w:sz w:val="24"/>
          <w:szCs w:val="24"/>
        </w:rPr>
        <w:t>投标文件的组成和顺序</w:t>
      </w:r>
    </w:p>
    <w:p w:rsidR="005A4571" w:rsidRDefault="00153E33">
      <w:pPr>
        <w:spacing w:line="360" w:lineRule="auto"/>
        <w:ind w:firstLineChars="250" w:firstLine="602"/>
        <w:rPr>
          <w:rFonts w:ascii="宋体" w:hAnsi="宋体"/>
          <w:b/>
          <w:color w:val="000000"/>
          <w:sz w:val="24"/>
          <w:szCs w:val="24"/>
        </w:rPr>
      </w:pPr>
      <w:r>
        <w:rPr>
          <w:rFonts w:ascii="宋体" w:hAnsi="宋体" w:hint="eastAsia"/>
          <w:b/>
          <w:color w:val="000000"/>
          <w:sz w:val="24"/>
          <w:szCs w:val="24"/>
        </w:rPr>
        <w:t>1</w:t>
      </w:r>
      <w:r>
        <w:rPr>
          <w:rFonts w:ascii="宋体" w:hAnsi="宋体" w:cs="宋体" w:hint="eastAsia"/>
          <w:sz w:val="24"/>
          <w:szCs w:val="24"/>
        </w:rPr>
        <w:t>、</w:t>
      </w:r>
      <w:r>
        <w:rPr>
          <w:rFonts w:ascii="宋体" w:hAnsi="宋体" w:hint="eastAsia"/>
          <w:b/>
          <w:color w:val="000000"/>
          <w:sz w:val="24"/>
          <w:szCs w:val="24"/>
        </w:rPr>
        <w:t>（报价部分）：</w:t>
      </w:r>
    </w:p>
    <w:p w:rsidR="005A4571" w:rsidRDefault="00153E33">
      <w:pPr>
        <w:spacing w:line="360" w:lineRule="auto"/>
        <w:ind w:firstLineChars="249" w:firstLine="598"/>
        <w:rPr>
          <w:rFonts w:ascii="宋体" w:hAnsi="宋体"/>
          <w:color w:val="000000"/>
          <w:sz w:val="24"/>
          <w:szCs w:val="24"/>
        </w:rPr>
      </w:pPr>
      <w:r>
        <w:rPr>
          <w:rFonts w:ascii="宋体" w:hAnsi="宋体" w:hint="eastAsia"/>
          <w:color w:val="000000"/>
          <w:sz w:val="24"/>
          <w:szCs w:val="24"/>
        </w:rPr>
        <w:t>1.1投标函；</w:t>
      </w:r>
    </w:p>
    <w:p w:rsidR="005A4571" w:rsidRDefault="00153E33">
      <w:pPr>
        <w:tabs>
          <w:tab w:val="left" w:pos="0"/>
        </w:tabs>
        <w:spacing w:line="360" w:lineRule="auto"/>
        <w:ind w:firstLineChars="249" w:firstLine="598"/>
        <w:rPr>
          <w:rFonts w:ascii="宋体" w:hAnsi="宋体"/>
          <w:color w:val="000000"/>
          <w:sz w:val="24"/>
          <w:szCs w:val="24"/>
        </w:rPr>
      </w:pPr>
      <w:r>
        <w:rPr>
          <w:rFonts w:ascii="宋体" w:hAnsi="宋体" w:hint="eastAsia"/>
          <w:color w:val="000000"/>
          <w:sz w:val="24"/>
          <w:szCs w:val="24"/>
        </w:rPr>
        <w:t>1.2《开标一览表》</w:t>
      </w:r>
      <w:r>
        <w:rPr>
          <w:rFonts w:ascii="宋体" w:hAnsi="宋体"/>
          <w:color w:val="000000"/>
          <w:sz w:val="24"/>
          <w:szCs w:val="24"/>
        </w:rPr>
        <w:t>(</w:t>
      </w:r>
      <w:r>
        <w:rPr>
          <w:rFonts w:ascii="宋体" w:hAnsi="宋体" w:hint="eastAsia"/>
          <w:color w:val="000000"/>
          <w:sz w:val="24"/>
          <w:szCs w:val="24"/>
        </w:rPr>
        <w:t>统一格式，用于唱标</w:t>
      </w:r>
      <w:r>
        <w:rPr>
          <w:rFonts w:ascii="宋体" w:hAnsi="宋体"/>
          <w:color w:val="000000"/>
          <w:sz w:val="24"/>
          <w:szCs w:val="24"/>
        </w:rPr>
        <w:t>)</w:t>
      </w:r>
      <w:r>
        <w:rPr>
          <w:rFonts w:ascii="宋体" w:hAnsi="宋体" w:hint="eastAsia"/>
          <w:color w:val="000000"/>
          <w:sz w:val="24"/>
          <w:szCs w:val="24"/>
        </w:rPr>
        <w:t>；</w:t>
      </w:r>
    </w:p>
    <w:p w:rsidR="005A4571" w:rsidRDefault="00153E33">
      <w:pPr>
        <w:tabs>
          <w:tab w:val="left" w:pos="0"/>
        </w:tabs>
        <w:spacing w:line="360" w:lineRule="auto"/>
        <w:ind w:firstLineChars="249" w:firstLine="598"/>
        <w:rPr>
          <w:rFonts w:ascii="宋体" w:hAnsi="宋体"/>
          <w:color w:val="000000"/>
          <w:sz w:val="24"/>
          <w:szCs w:val="24"/>
        </w:rPr>
      </w:pPr>
      <w:r>
        <w:rPr>
          <w:rFonts w:ascii="宋体" w:hAnsi="宋体" w:hint="eastAsia"/>
          <w:color w:val="000000"/>
          <w:sz w:val="24"/>
          <w:szCs w:val="24"/>
        </w:rPr>
        <w:t>1.3《分项报价明细表》。</w:t>
      </w:r>
    </w:p>
    <w:p w:rsidR="005A4571" w:rsidRDefault="00153E33">
      <w:pPr>
        <w:spacing w:line="360" w:lineRule="auto"/>
        <w:ind w:firstLineChars="249" w:firstLine="600"/>
        <w:rPr>
          <w:rFonts w:ascii="宋体" w:hAnsi="宋体"/>
          <w:color w:val="000000"/>
          <w:sz w:val="24"/>
          <w:szCs w:val="24"/>
        </w:rPr>
      </w:pPr>
      <w:r>
        <w:rPr>
          <w:rFonts w:ascii="宋体" w:hAnsi="宋体" w:hint="eastAsia"/>
          <w:b/>
          <w:color w:val="000000"/>
          <w:sz w:val="24"/>
          <w:szCs w:val="24"/>
        </w:rPr>
        <w:t>2</w:t>
      </w:r>
      <w:r>
        <w:rPr>
          <w:rFonts w:ascii="宋体" w:hAnsi="宋体" w:cs="宋体" w:hint="eastAsia"/>
          <w:sz w:val="24"/>
          <w:szCs w:val="24"/>
        </w:rPr>
        <w:t>、</w:t>
      </w:r>
      <w:r>
        <w:rPr>
          <w:rFonts w:ascii="宋体" w:hAnsi="宋体"/>
          <w:b/>
          <w:color w:val="000000"/>
          <w:sz w:val="24"/>
          <w:szCs w:val="24"/>
        </w:rPr>
        <w:t>投标书二（资</w:t>
      </w:r>
      <w:r>
        <w:rPr>
          <w:rFonts w:ascii="宋体" w:hAnsi="宋体" w:hint="eastAsia"/>
          <w:b/>
          <w:color w:val="000000"/>
          <w:sz w:val="24"/>
          <w:szCs w:val="24"/>
        </w:rPr>
        <w:t>质</w:t>
      </w:r>
      <w:r>
        <w:rPr>
          <w:rFonts w:ascii="宋体" w:hAnsi="宋体"/>
          <w:b/>
          <w:color w:val="000000"/>
          <w:sz w:val="24"/>
          <w:szCs w:val="24"/>
        </w:rPr>
        <w:t>证明）</w:t>
      </w:r>
      <w:r>
        <w:rPr>
          <w:rFonts w:ascii="宋体" w:hAnsi="宋体"/>
          <w:color w:val="000000"/>
          <w:sz w:val="24"/>
          <w:szCs w:val="24"/>
        </w:rPr>
        <w:t>：</w:t>
      </w:r>
    </w:p>
    <w:p w:rsidR="005A4571" w:rsidRDefault="00153E33">
      <w:pPr>
        <w:spacing w:line="360" w:lineRule="auto"/>
        <w:ind w:firstLineChars="249" w:firstLine="600"/>
        <w:rPr>
          <w:rFonts w:ascii="宋体" w:hAnsi="宋体"/>
          <w:b/>
          <w:color w:val="000000"/>
          <w:sz w:val="24"/>
          <w:szCs w:val="24"/>
        </w:rPr>
      </w:pPr>
      <w:r>
        <w:rPr>
          <w:rFonts w:ascii="宋体" w:hAnsi="宋体" w:hint="eastAsia"/>
          <w:b/>
          <w:color w:val="000000"/>
          <w:sz w:val="24"/>
          <w:szCs w:val="24"/>
        </w:rPr>
        <w:t>资格证明部分</w:t>
      </w:r>
    </w:p>
    <w:p w:rsidR="005A4571" w:rsidRDefault="00153E33">
      <w:pPr>
        <w:spacing w:line="360" w:lineRule="auto"/>
        <w:ind w:firstLineChars="249" w:firstLine="598"/>
        <w:rPr>
          <w:rFonts w:ascii="宋体" w:hAnsi="宋体"/>
          <w:color w:val="000000"/>
          <w:sz w:val="24"/>
          <w:szCs w:val="24"/>
        </w:rPr>
      </w:pPr>
      <w:r>
        <w:rPr>
          <w:rFonts w:ascii="宋体" w:hAnsi="宋体" w:hint="eastAsia"/>
          <w:color w:val="000000"/>
          <w:sz w:val="24"/>
          <w:szCs w:val="24"/>
        </w:rPr>
        <w:t>2.1</w:t>
      </w:r>
      <w:r>
        <w:rPr>
          <w:rFonts w:ascii="宋体" w:hAnsi="宋体"/>
          <w:color w:val="000000"/>
          <w:sz w:val="24"/>
          <w:szCs w:val="24"/>
        </w:rPr>
        <w:t>关于资格文件的声明函；</w:t>
      </w:r>
    </w:p>
    <w:p w:rsidR="005A4571" w:rsidRDefault="00153E33">
      <w:pPr>
        <w:spacing w:line="360" w:lineRule="auto"/>
        <w:ind w:firstLineChars="249" w:firstLine="598"/>
        <w:rPr>
          <w:rFonts w:ascii="宋体" w:hAnsi="宋体"/>
          <w:color w:val="000000"/>
          <w:sz w:val="24"/>
          <w:szCs w:val="24"/>
        </w:rPr>
      </w:pPr>
      <w:r>
        <w:rPr>
          <w:rFonts w:ascii="宋体" w:hAnsi="宋体" w:hint="eastAsia"/>
          <w:color w:val="000000"/>
          <w:sz w:val="24"/>
          <w:szCs w:val="24"/>
        </w:rPr>
        <w:t>2.2</w:t>
      </w:r>
      <w:r>
        <w:rPr>
          <w:rFonts w:ascii="宋体" w:hAnsi="宋体"/>
          <w:color w:val="000000"/>
          <w:sz w:val="24"/>
          <w:szCs w:val="24"/>
        </w:rPr>
        <w:t>投标</w:t>
      </w:r>
      <w:r>
        <w:rPr>
          <w:rFonts w:ascii="宋体" w:hAnsi="宋体" w:hint="eastAsia"/>
          <w:color w:val="000000"/>
          <w:sz w:val="24"/>
          <w:szCs w:val="24"/>
        </w:rPr>
        <w:t>人基本</w:t>
      </w:r>
      <w:r>
        <w:rPr>
          <w:rFonts w:ascii="宋体" w:hAnsi="宋体"/>
          <w:color w:val="000000"/>
          <w:sz w:val="24"/>
          <w:szCs w:val="24"/>
        </w:rPr>
        <w:t>情况表；</w:t>
      </w:r>
    </w:p>
    <w:p w:rsidR="005A4571" w:rsidRDefault="00153E33">
      <w:pPr>
        <w:spacing w:line="360" w:lineRule="auto"/>
        <w:ind w:firstLineChars="249" w:firstLine="598"/>
        <w:rPr>
          <w:rFonts w:ascii="宋体" w:hAnsi="宋体"/>
          <w:color w:val="000000"/>
          <w:sz w:val="24"/>
          <w:szCs w:val="24"/>
        </w:rPr>
      </w:pPr>
      <w:r>
        <w:rPr>
          <w:rFonts w:ascii="宋体" w:hAnsi="宋体" w:hint="eastAsia"/>
          <w:color w:val="000000"/>
          <w:sz w:val="24"/>
          <w:szCs w:val="24"/>
        </w:rPr>
        <w:lastRenderedPageBreak/>
        <w:t>2.3</w:t>
      </w:r>
      <w:r>
        <w:rPr>
          <w:rFonts w:ascii="宋体" w:hAnsi="宋体"/>
          <w:color w:val="000000"/>
          <w:sz w:val="24"/>
          <w:szCs w:val="24"/>
        </w:rPr>
        <w:t>投标</w:t>
      </w:r>
      <w:r>
        <w:rPr>
          <w:rFonts w:ascii="宋体" w:hAnsi="宋体" w:hint="eastAsia"/>
          <w:color w:val="000000"/>
          <w:sz w:val="24"/>
          <w:szCs w:val="24"/>
        </w:rPr>
        <w:t>人</w:t>
      </w:r>
      <w:r>
        <w:rPr>
          <w:rFonts w:ascii="宋体" w:hAnsi="宋体"/>
          <w:color w:val="000000"/>
          <w:sz w:val="24"/>
          <w:szCs w:val="24"/>
        </w:rPr>
        <w:t>《营业执照》</w:t>
      </w:r>
      <w:r>
        <w:rPr>
          <w:rFonts w:ascii="宋体" w:hAnsi="宋体" w:hint="eastAsia"/>
          <w:color w:val="000000"/>
          <w:sz w:val="24"/>
          <w:szCs w:val="24"/>
        </w:rPr>
        <w:t>、</w:t>
      </w:r>
      <w:r>
        <w:rPr>
          <w:rFonts w:ascii="宋体" w:hAnsi="宋体"/>
          <w:color w:val="000000"/>
          <w:sz w:val="24"/>
          <w:szCs w:val="24"/>
        </w:rPr>
        <w:t>《税务登记证》</w:t>
      </w:r>
      <w:r>
        <w:rPr>
          <w:rFonts w:ascii="宋体" w:hAnsi="宋体" w:hint="eastAsia"/>
          <w:color w:val="000000"/>
          <w:sz w:val="24"/>
          <w:szCs w:val="24"/>
        </w:rPr>
        <w:t>、《组织机构代码证》</w:t>
      </w:r>
      <w:r>
        <w:rPr>
          <w:rFonts w:ascii="宋体" w:hAnsi="宋体"/>
          <w:color w:val="000000"/>
          <w:sz w:val="24"/>
          <w:szCs w:val="24"/>
        </w:rPr>
        <w:t>副本复印件；</w:t>
      </w:r>
      <w:r>
        <w:rPr>
          <w:rFonts w:ascii="宋体" w:hAnsi="宋体" w:hint="eastAsia"/>
          <w:color w:val="000000"/>
          <w:sz w:val="24"/>
          <w:szCs w:val="24"/>
        </w:rPr>
        <w:t>（或三证合一）</w:t>
      </w:r>
    </w:p>
    <w:p w:rsidR="005A4571" w:rsidRDefault="00153E33">
      <w:pPr>
        <w:spacing w:line="360" w:lineRule="auto"/>
        <w:ind w:firstLineChars="249" w:firstLine="598"/>
        <w:rPr>
          <w:rFonts w:ascii="宋体" w:hAnsi="宋体"/>
          <w:color w:val="000000"/>
          <w:sz w:val="24"/>
          <w:szCs w:val="24"/>
        </w:rPr>
      </w:pPr>
      <w:r>
        <w:rPr>
          <w:rFonts w:ascii="宋体" w:hAnsi="宋体" w:hint="eastAsia"/>
          <w:color w:val="000000"/>
          <w:sz w:val="24"/>
          <w:szCs w:val="24"/>
        </w:rPr>
        <w:t>2.4投标人法定代表人授权委托书原件（如有授权）</w:t>
      </w:r>
      <w:r>
        <w:rPr>
          <w:rFonts w:ascii="宋体" w:hAnsi="宋体"/>
          <w:color w:val="000000"/>
          <w:sz w:val="24"/>
          <w:szCs w:val="24"/>
        </w:rPr>
        <w:t>（详见投标文件格式）</w:t>
      </w:r>
      <w:r>
        <w:rPr>
          <w:rFonts w:ascii="宋体" w:hAnsi="宋体" w:hint="eastAsia"/>
          <w:color w:val="000000"/>
          <w:sz w:val="24"/>
          <w:szCs w:val="24"/>
        </w:rPr>
        <w:t>；</w:t>
      </w:r>
    </w:p>
    <w:p w:rsidR="005A4571" w:rsidRDefault="00153E33">
      <w:pPr>
        <w:spacing w:line="360" w:lineRule="auto"/>
        <w:ind w:firstLineChars="249" w:firstLine="598"/>
        <w:rPr>
          <w:rFonts w:ascii="宋体" w:hAnsi="宋体"/>
          <w:color w:val="000000"/>
          <w:sz w:val="24"/>
          <w:szCs w:val="24"/>
        </w:rPr>
      </w:pPr>
      <w:r>
        <w:rPr>
          <w:rFonts w:ascii="宋体" w:hAnsi="宋体" w:hint="eastAsia"/>
          <w:color w:val="000000"/>
          <w:sz w:val="24"/>
          <w:szCs w:val="24"/>
        </w:rPr>
        <w:t>2.5</w:t>
      </w:r>
      <w:r>
        <w:rPr>
          <w:rFonts w:ascii="宋体" w:hAnsi="宋体"/>
          <w:color w:val="000000"/>
          <w:sz w:val="24"/>
          <w:szCs w:val="24"/>
        </w:rPr>
        <w:t>投标</w:t>
      </w:r>
      <w:r>
        <w:rPr>
          <w:rFonts w:ascii="宋体" w:hAnsi="宋体" w:hint="eastAsia"/>
          <w:color w:val="000000"/>
          <w:sz w:val="24"/>
          <w:szCs w:val="24"/>
        </w:rPr>
        <w:t>人</w:t>
      </w:r>
      <w:r>
        <w:rPr>
          <w:rFonts w:ascii="宋体" w:hAnsi="宋体"/>
          <w:color w:val="000000"/>
          <w:sz w:val="24"/>
          <w:szCs w:val="24"/>
        </w:rPr>
        <w:t>法</w:t>
      </w:r>
      <w:r>
        <w:rPr>
          <w:rFonts w:ascii="宋体" w:hAnsi="宋体" w:hint="eastAsia"/>
          <w:color w:val="000000"/>
          <w:sz w:val="24"/>
          <w:szCs w:val="24"/>
        </w:rPr>
        <w:t>定代表</w:t>
      </w:r>
      <w:r>
        <w:rPr>
          <w:rFonts w:ascii="宋体" w:hAnsi="宋体"/>
          <w:color w:val="000000"/>
          <w:sz w:val="24"/>
          <w:szCs w:val="24"/>
        </w:rPr>
        <w:t>人身份证复印件；</w:t>
      </w:r>
    </w:p>
    <w:p w:rsidR="005A4571" w:rsidRDefault="00153E33">
      <w:pPr>
        <w:spacing w:line="360" w:lineRule="auto"/>
        <w:ind w:firstLineChars="249" w:firstLine="598"/>
        <w:rPr>
          <w:rFonts w:ascii="宋体" w:hAnsi="宋体"/>
          <w:color w:val="000000"/>
          <w:sz w:val="24"/>
          <w:szCs w:val="24"/>
        </w:rPr>
      </w:pPr>
      <w:r>
        <w:rPr>
          <w:rFonts w:ascii="宋体" w:hAnsi="宋体" w:hint="eastAsia"/>
          <w:color w:val="000000"/>
          <w:sz w:val="24"/>
          <w:szCs w:val="24"/>
        </w:rPr>
        <w:t>2.6</w:t>
      </w:r>
      <w:r>
        <w:rPr>
          <w:rFonts w:ascii="宋体" w:hAnsi="宋体"/>
          <w:color w:val="000000"/>
          <w:sz w:val="24"/>
          <w:szCs w:val="24"/>
        </w:rPr>
        <w:t>投标</w:t>
      </w:r>
      <w:r>
        <w:rPr>
          <w:rFonts w:ascii="宋体" w:hAnsi="宋体" w:hint="eastAsia"/>
          <w:color w:val="000000"/>
          <w:sz w:val="24"/>
          <w:szCs w:val="24"/>
        </w:rPr>
        <w:t>人代理人</w:t>
      </w:r>
      <w:r>
        <w:rPr>
          <w:rFonts w:ascii="宋体" w:hAnsi="宋体"/>
          <w:color w:val="000000"/>
          <w:sz w:val="24"/>
          <w:szCs w:val="24"/>
        </w:rPr>
        <w:t>身份证</w:t>
      </w:r>
      <w:r>
        <w:rPr>
          <w:rFonts w:ascii="宋体" w:hAnsi="宋体" w:hint="eastAsia"/>
          <w:color w:val="000000"/>
          <w:sz w:val="24"/>
          <w:szCs w:val="24"/>
        </w:rPr>
        <w:t>、社保缴纳证明、劳动合同</w:t>
      </w:r>
      <w:r>
        <w:rPr>
          <w:rFonts w:ascii="宋体" w:hAnsi="宋体"/>
          <w:color w:val="000000"/>
          <w:sz w:val="24"/>
          <w:szCs w:val="24"/>
        </w:rPr>
        <w:t>复印件（如有授权）；</w:t>
      </w:r>
    </w:p>
    <w:p w:rsidR="005A4571" w:rsidRDefault="00153E33">
      <w:pPr>
        <w:spacing w:line="360" w:lineRule="auto"/>
        <w:ind w:firstLineChars="250" w:firstLine="600"/>
        <w:rPr>
          <w:rFonts w:ascii="宋体" w:hAnsi="宋体"/>
          <w:color w:val="000000"/>
          <w:sz w:val="24"/>
          <w:szCs w:val="24"/>
        </w:rPr>
      </w:pPr>
      <w:r>
        <w:rPr>
          <w:rFonts w:ascii="宋体" w:hAnsi="宋体" w:hint="eastAsia"/>
          <w:color w:val="000000"/>
          <w:sz w:val="24"/>
          <w:szCs w:val="24"/>
        </w:rPr>
        <w:t>2.7投标保证金缴纳复印件证明；</w:t>
      </w:r>
    </w:p>
    <w:p w:rsidR="005A4571" w:rsidRDefault="00153E33">
      <w:pPr>
        <w:spacing w:after="50" w:line="360" w:lineRule="auto"/>
        <w:ind w:firstLineChars="250" w:firstLine="600"/>
        <w:rPr>
          <w:rFonts w:ascii="宋体" w:hAnsi="宋体"/>
          <w:color w:val="000000"/>
          <w:sz w:val="24"/>
          <w:szCs w:val="24"/>
        </w:rPr>
      </w:pPr>
      <w:r>
        <w:rPr>
          <w:rFonts w:ascii="宋体" w:hAnsi="宋体" w:hint="eastAsia"/>
          <w:color w:val="000000"/>
          <w:sz w:val="24"/>
          <w:szCs w:val="24"/>
        </w:rPr>
        <w:t>2.8参加政府采购活动前3年内在经营活动中没有重大违法记录的书面声明；</w:t>
      </w:r>
    </w:p>
    <w:p w:rsidR="005A4571" w:rsidRDefault="00153E33">
      <w:pPr>
        <w:spacing w:after="50" w:line="360" w:lineRule="auto"/>
        <w:ind w:firstLineChars="250" w:firstLine="600"/>
        <w:rPr>
          <w:rFonts w:ascii="宋体" w:hAnsi="宋体"/>
          <w:color w:val="000000"/>
          <w:sz w:val="24"/>
          <w:szCs w:val="24"/>
        </w:rPr>
      </w:pPr>
      <w:r>
        <w:rPr>
          <w:rFonts w:ascii="宋体" w:hAnsi="宋体" w:hint="eastAsia"/>
          <w:color w:val="000000"/>
          <w:sz w:val="24"/>
          <w:szCs w:val="24"/>
        </w:rPr>
        <w:t>2.9财务状况报告，依法缴纳税收和社会保障资金的相关材料；</w:t>
      </w:r>
    </w:p>
    <w:p w:rsidR="005A4571" w:rsidRDefault="00153E33">
      <w:pPr>
        <w:spacing w:after="50" w:line="360" w:lineRule="auto"/>
        <w:ind w:firstLineChars="250" w:firstLine="600"/>
        <w:rPr>
          <w:rFonts w:ascii="宋体" w:hAnsi="宋体"/>
          <w:color w:val="000000"/>
          <w:sz w:val="24"/>
          <w:szCs w:val="24"/>
        </w:rPr>
      </w:pPr>
      <w:r>
        <w:rPr>
          <w:rFonts w:ascii="宋体" w:hAnsi="宋体" w:hint="eastAsia"/>
          <w:color w:val="000000"/>
          <w:sz w:val="24"/>
          <w:szCs w:val="24"/>
        </w:rPr>
        <w:t>2.91投标人为员工交纳社会养老保险金、失业保险金、医疗保险金的情况证明；</w:t>
      </w:r>
    </w:p>
    <w:p w:rsidR="005A4571" w:rsidRDefault="00153E33">
      <w:pPr>
        <w:spacing w:line="440" w:lineRule="exact"/>
        <w:ind w:firstLineChars="250" w:firstLine="600"/>
        <w:rPr>
          <w:rFonts w:ascii="宋体" w:hAnsi="宋体"/>
          <w:sz w:val="24"/>
          <w:szCs w:val="24"/>
        </w:rPr>
      </w:pPr>
      <w:r>
        <w:rPr>
          <w:rFonts w:ascii="宋体" w:hAnsi="宋体" w:cs="宋体" w:hint="eastAsia"/>
          <w:color w:val="000000"/>
          <w:sz w:val="24"/>
          <w:szCs w:val="24"/>
        </w:rPr>
        <w:t>2.92招标文件及评分标准中要求提供的其他相关材料</w:t>
      </w:r>
    </w:p>
    <w:p w:rsidR="005A4571" w:rsidRDefault="00153E33">
      <w:pPr>
        <w:spacing w:line="360" w:lineRule="auto"/>
        <w:ind w:firstLineChars="250" w:firstLine="600"/>
        <w:rPr>
          <w:rFonts w:ascii="宋体" w:hAnsi="宋体"/>
          <w:color w:val="000000"/>
          <w:sz w:val="24"/>
          <w:szCs w:val="24"/>
        </w:rPr>
      </w:pPr>
      <w:r>
        <w:rPr>
          <w:rFonts w:ascii="宋体" w:hAnsi="宋体" w:hint="eastAsia"/>
          <w:color w:val="000000"/>
          <w:sz w:val="24"/>
          <w:szCs w:val="24"/>
        </w:rPr>
        <w:t xml:space="preserve"> 投标文件由1和2款规定的内容共同组成。</w:t>
      </w:r>
    </w:p>
    <w:p w:rsidR="005A4571" w:rsidRDefault="00153E33">
      <w:pPr>
        <w:spacing w:line="360" w:lineRule="auto"/>
        <w:ind w:firstLineChars="200" w:firstLine="482"/>
        <w:rPr>
          <w:rFonts w:ascii="宋体" w:hAnsi="宋体"/>
          <w:b/>
          <w:color w:val="000000"/>
          <w:sz w:val="24"/>
          <w:szCs w:val="24"/>
        </w:rPr>
      </w:pPr>
      <w:r>
        <w:rPr>
          <w:rFonts w:ascii="宋体" w:hAnsi="宋体" w:hint="eastAsia"/>
          <w:b/>
          <w:color w:val="000000"/>
          <w:sz w:val="24"/>
          <w:szCs w:val="24"/>
        </w:rPr>
        <w:t>四</w:t>
      </w:r>
      <w:r>
        <w:rPr>
          <w:rFonts w:ascii="宋体" w:hAnsi="宋体" w:cs="宋体" w:hint="eastAsia"/>
          <w:sz w:val="24"/>
          <w:szCs w:val="24"/>
        </w:rPr>
        <w:t>、</w:t>
      </w:r>
      <w:r>
        <w:rPr>
          <w:rFonts w:ascii="宋体" w:hAnsi="宋体" w:hint="eastAsia"/>
          <w:b/>
          <w:color w:val="000000"/>
          <w:sz w:val="24"/>
          <w:szCs w:val="24"/>
        </w:rPr>
        <w:t>投标人需在提交投标文件的同时，另行递交一份投标授权资料，该资料包含如下内容：</w:t>
      </w:r>
    </w:p>
    <w:p w:rsidR="005A4571" w:rsidRDefault="00153E33">
      <w:pPr>
        <w:spacing w:line="360" w:lineRule="auto"/>
        <w:ind w:firstLineChars="200" w:firstLine="482"/>
        <w:rPr>
          <w:rFonts w:ascii="宋体" w:hAnsi="宋体"/>
          <w:b/>
          <w:color w:val="000000"/>
          <w:sz w:val="24"/>
          <w:szCs w:val="24"/>
        </w:rPr>
      </w:pPr>
      <w:r>
        <w:rPr>
          <w:rFonts w:ascii="宋体" w:hAnsi="宋体" w:hint="eastAsia"/>
          <w:b/>
          <w:color w:val="000000"/>
          <w:sz w:val="24"/>
          <w:szCs w:val="24"/>
        </w:rPr>
        <w:t>投标人《营业执照》副本复印件；</w:t>
      </w:r>
    </w:p>
    <w:p w:rsidR="005A4571" w:rsidRDefault="00153E33">
      <w:pPr>
        <w:spacing w:line="360" w:lineRule="auto"/>
        <w:ind w:firstLineChars="200" w:firstLine="482"/>
        <w:rPr>
          <w:rFonts w:ascii="宋体" w:hAnsi="宋体"/>
          <w:b/>
          <w:color w:val="000000"/>
          <w:sz w:val="24"/>
          <w:szCs w:val="24"/>
        </w:rPr>
      </w:pPr>
      <w:r>
        <w:rPr>
          <w:rFonts w:ascii="宋体" w:hAnsi="宋体" w:hint="eastAsia"/>
          <w:b/>
          <w:color w:val="000000"/>
          <w:sz w:val="24"/>
          <w:szCs w:val="24"/>
        </w:rPr>
        <w:t>授权委托书（如有授权）复印件；</w:t>
      </w:r>
    </w:p>
    <w:p w:rsidR="005A4571" w:rsidRDefault="00153E33">
      <w:pPr>
        <w:spacing w:line="360" w:lineRule="auto"/>
        <w:ind w:firstLineChars="200" w:firstLine="482"/>
        <w:rPr>
          <w:rFonts w:ascii="宋体" w:hAnsi="宋体"/>
          <w:b/>
          <w:color w:val="000000"/>
          <w:sz w:val="24"/>
          <w:szCs w:val="24"/>
        </w:rPr>
      </w:pPr>
      <w:r>
        <w:rPr>
          <w:rFonts w:ascii="宋体" w:hAnsi="宋体" w:hint="eastAsia"/>
          <w:b/>
          <w:color w:val="000000"/>
          <w:sz w:val="24"/>
          <w:szCs w:val="24"/>
        </w:rPr>
        <w:t xml:space="preserve">投标人法定代表人身份证复印件； </w:t>
      </w:r>
    </w:p>
    <w:p w:rsidR="005A4571" w:rsidRDefault="00153E33">
      <w:pPr>
        <w:spacing w:line="360" w:lineRule="auto"/>
        <w:ind w:firstLineChars="200" w:firstLine="482"/>
        <w:rPr>
          <w:rFonts w:ascii="宋体" w:hAnsi="宋体"/>
          <w:b/>
          <w:color w:val="000000"/>
          <w:sz w:val="24"/>
          <w:szCs w:val="24"/>
        </w:rPr>
      </w:pPr>
      <w:r>
        <w:rPr>
          <w:rFonts w:ascii="宋体" w:hAnsi="宋体" w:hint="eastAsia"/>
          <w:b/>
          <w:color w:val="000000"/>
          <w:sz w:val="24"/>
          <w:szCs w:val="24"/>
        </w:rPr>
        <w:t>投标人代理人身份证复印件（如有授权）；</w:t>
      </w:r>
    </w:p>
    <w:p w:rsidR="005A4571" w:rsidRDefault="00153E33">
      <w:pPr>
        <w:spacing w:line="360" w:lineRule="auto"/>
        <w:rPr>
          <w:rFonts w:ascii="宋体" w:hAnsi="宋体"/>
          <w:b/>
          <w:color w:val="000000"/>
          <w:sz w:val="24"/>
          <w:szCs w:val="24"/>
        </w:rPr>
      </w:pPr>
      <w:r>
        <w:rPr>
          <w:rFonts w:ascii="宋体" w:hAnsi="宋体" w:hint="eastAsia"/>
          <w:b/>
          <w:color w:val="000000"/>
          <w:sz w:val="24"/>
          <w:szCs w:val="24"/>
        </w:rPr>
        <w:t>五</w:t>
      </w:r>
      <w:r>
        <w:rPr>
          <w:rFonts w:ascii="宋体" w:hAnsi="宋体" w:cs="宋体" w:hint="eastAsia"/>
          <w:sz w:val="24"/>
          <w:szCs w:val="24"/>
        </w:rPr>
        <w:t>、</w:t>
      </w:r>
      <w:r>
        <w:rPr>
          <w:rFonts w:ascii="宋体" w:hAnsi="宋体" w:hint="eastAsia"/>
          <w:b/>
          <w:color w:val="000000"/>
          <w:sz w:val="24"/>
          <w:szCs w:val="24"/>
        </w:rPr>
        <w:t>投标文件编制要求</w:t>
      </w:r>
    </w:p>
    <w:p w:rsidR="005A4571" w:rsidRDefault="00153E33">
      <w:pPr>
        <w:adjustRightInd w:val="0"/>
        <w:snapToGrid w:val="0"/>
        <w:spacing w:line="360" w:lineRule="auto"/>
        <w:ind w:firstLineChars="150" w:firstLine="360"/>
        <w:jc w:val="left"/>
        <w:rPr>
          <w:rFonts w:ascii="宋体"/>
          <w:sz w:val="24"/>
          <w:szCs w:val="24"/>
        </w:rPr>
      </w:pPr>
      <w:r>
        <w:rPr>
          <w:rFonts w:ascii="宋体" w:hAnsi="宋体" w:hint="eastAsia"/>
          <w:color w:val="000000"/>
          <w:sz w:val="24"/>
          <w:szCs w:val="24"/>
        </w:rPr>
        <w:t>投标文件按统一格式、顺序编写，投标书一（报价部分）和投标书二（</w:t>
      </w:r>
      <w:r>
        <w:rPr>
          <w:rFonts w:ascii="宋体" w:hAnsi="宋体"/>
          <w:b/>
          <w:color w:val="000000"/>
          <w:sz w:val="24"/>
          <w:szCs w:val="24"/>
        </w:rPr>
        <w:t>资</w:t>
      </w:r>
      <w:r>
        <w:rPr>
          <w:rFonts w:ascii="宋体" w:hAnsi="宋体" w:hint="eastAsia"/>
          <w:b/>
          <w:color w:val="000000"/>
          <w:sz w:val="24"/>
          <w:szCs w:val="24"/>
        </w:rPr>
        <w:t>质</w:t>
      </w:r>
      <w:r>
        <w:rPr>
          <w:rFonts w:ascii="宋体" w:hAnsi="宋体"/>
          <w:b/>
          <w:color w:val="000000"/>
          <w:sz w:val="24"/>
          <w:szCs w:val="24"/>
        </w:rPr>
        <w:t>证明</w:t>
      </w:r>
      <w:r>
        <w:rPr>
          <w:rFonts w:ascii="宋体" w:hAnsi="宋体" w:hint="eastAsia"/>
          <w:color w:val="000000"/>
          <w:sz w:val="24"/>
          <w:szCs w:val="24"/>
        </w:rPr>
        <w:t>）应分别装订成册。</w:t>
      </w:r>
      <w:r>
        <w:rPr>
          <w:rFonts w:ascii="宋体" w:hAnsi="宋体"/>
          <w:color w:val="000000"/>
          <w:sz w:val="24"/>
          <w:szCs w:val="24"/>
        </w:rPr>
        <w:t>投标人未</w:t>
      </w:r>
      <w:r>
        <w:rPr>
          <w:rFonts w:ascii="宋体" w:hAnsi="宋体" w:hint="eastAsia"/>
          <w:color w:val="000000"/>
          <w:sz w:val="24"/>
          <w:szCs w:val="24"/>
        </w:rPr>
        <w:t>按上述要求</w:t>
      </w:r>
      <w:r>
        <w:rPr>
          <w:rFonts w:ascii="宋体" w:hAnsi="宋体"/>
          <w:color w:val="000000"/>
          <w:sz w:val="24"/>
          <w:szCs w:val="24"/>
        </w:rPr>
        <w:t>装订成册的，招标</w:t>
      </w:r>
      <w:r>
        <w:rPr>
          <w:rFonts w:ascii="宋体" w:hAnsi="宋体" w:hint="eastAsia"/>
          <w:color w:val="000000"/>
          <w:sz w:val="24"/>
          <w:szCs w:val="24"/>
        </w:rPr>
        <w:t>采购单位</w:t>
      </w:r>
      <w:r>
        <w:rPr>
          <w:rFonts w:ascii="宋体" w:hAnsi="宋体"/>
          <w:color w:val="000000"/>
          <w:sz w:val="24"/>
          <w:szCs w:val="24"/>
        </w:rPr>
        <w:t>有权拒绝接受其投标文件。</w:t>
      </w:r>
      <w:r>
        <w:rPr>
          <w:rFonts w:ascii="宋体" w:hAnsi="宋体" w:hint="eastAsia"/>
          <w:sz w:val="24"/>
          <w:szCs w:val="24"/>
        </w:rPr>
        <w:t>谈判时，供应商应自行将谈判文件（正本一份，副本二份）装在一个袋内密封完好或分别密封，</w:t>
      </w:r>
      <w:r>
        <w:rPr>
          <w:rFonts w:ascii="宋体" w:hAnsi="宋体" w:hint="eastAsia"/>
          <w:b/>
          <w:sz w:val="24"/>
          <w:szCs w:val="24"/>
        </w:rPr>
        <w:t>谈判响应报价部分单独装订并密封，技术部分及资格证明文件可装订成一册，</w:t>
      </w:r>
      <w:r>
        <w:rPr>
          <w:rFonts w:ascii="宋体" w:hAnsi="宋体" w:hint="eastAsia"/>
          <w:sz w:val="24"/>
          <w:szCs w:val="24"/>
        </w:rPr>
        <w:t>封口处应加盖公章或谈判专用章，袋面注明招标单位名称、项目名称、投标人名称；并注明“开标前不得启封”字样。投标文件应密封完好，密封袋上应有投标人法定代表人或其授权代理人的签字或盖章，并加盖投标人单位公章。</w:t>
      </w:r>
    </w:p>
    <w:p w:rsidR="0099786A" w:rsidRDefault="0099786A">
      <w:pPr>
        <w:spacing w:line="360" w:lineRule="auto"/>
        <w:rPr>
          <w:rFonts w:ascii="宋体" w:hAnsi="宋体" w:cs="宋体" w:hint="eastAsia"/>
          <w:b/>
          <w:bCs/>
          <w:sz w:val="24"/>
          <w:szCs w:val="24"/>
        </w:rPr>
      </w:pPr>
    </w:p>
    <w:p w:rsidR="005A4571" w:rsidRDefault="00153E33">
      <w:pPr>
        <w:spacing w:line="360" w:lineRule="auto"/>
        <w:rPr>
          <w:rFonts w:ascii="宋体" w:hAnsi="宋体"/>
          <w:b/>
          <w:bCs/>
          <w:sz w:val="24"/>
          <w:szCs w:val="24"/>
        </w:rPr>
      </w:pPr>
      <w:r>
        <w:rPr>
          <w:rFonts w:ascii="宋体" w:hAnsi="宋体" w:cs="宋体" w:hint="eastAsia"/>
          <w:b/>
          <w:bCs/>
          <w:sz w:val="24"/>
          <w:szCs w:val="24"/>
        </w:rPr>
        <w:lastRenderedPageBreak/>
        <w:t>六</w:t>
      </w:r>
      <w:r>
        <w:rPr>
          <w:rFonts w:ascii="宋体" w:hAnsi="宋体" w:cs="宋体" w:hint="eastAsia"/>
          <w:sz w:val="24"/>
          <w:szCs w:val="24"/>
        </w:rPr>
        <w:t>、</w:t>
      </w:r>
      <w:r>
        <w:rPr>
          <w:rFonts w:ascii="宋体" w:hAnsi="宋体" w:cs="宋体" w:hint="eastAsia"/>
          <w:b/>
          <w:bCs/>
          <w:sz w:val="24"/>
          <w:szCs w:val="24"/>
        </w:rPr>
        <w:t>谈判响应文件的密封及标记</w:t>
      </w:r>
    </w:p>
    <w:p w:rsidR="005A4571" w:rsidRDefault="00153E33">
      <w:pPr>
        <w:spacing w:line="360" w:lineRule="auto"/>
        <w:ind w:firstLineChars="200" w:firstLine="480"/>
        <w:rPr>
          <w:rFonts w:ascii="宋体" w:hAnsi="宋体" w:cs="宋体"/>
          <w:b/>
          <w:sz w:val="24"/>
          <w:szCs w:val="24"/>
        </w:rPr>
      </w:pPr>
      <w:r>
        <w:rPr>
          <w:rFonts w:ascii="宋体" w:hAnsi="宋体" w:cs="宋体" w:hint="eastAsia"/>
          <w:sz w:val="24"/>
          <w:szCs w:val="24"/>
        </w:rPr>
        <w:t>谈判响应单位应将全部谈判响应文件〔含报价部分、资格及技术部分）及认为有必要提交的其他资料〕进行密封。密封袋的封皮上写明</w:t>
      </w:r>
      <w:r>
        <w:rPr>
          <w:rFonts w:ascii="宋体" w:hAnsi="宋体" w:cs="宋体" w:hint="eastAsia"/>
          <w:b/>
          <w:sz w:val="24"/>
          <w:szCs w:val="24"/>
        </w:rPr>
        <w:t>采购方名称、采购项目名称、谈判响应单位名称，并注明“谈判时启封”字样</w:t>
      </w:r>
      <w:r>
        <w:rPr>
          <w:rFonts w:ascii="宋体" w:hAnsi="宋体" w:cs="宋体" w:hint="eastAsia"/>
          <w:sz w:val="24"/>
          <w:szCs w:val="24"/>
        </w:rPr>
        <w:t>。</w:t>
      </w:r>
      <w:r>
        <w:rPr>
          <w:rFonts w:ascii="宋体" w:hAnsi="宋体" w:cs="宋体" w:hint="eastAsia"/>
          <w:b/>
          <w:sz w:val="24"/>
          <w:szCs w:val="24"/>
        </w:rPr>
        <w:t>在密封袋上应有谈判响应单位法定代表人或其代理人的签字或盖章并加盖谈判响应单位公章。</w:t>
      </w:r>
    </w:p>
    <w:p w:rsidR="00C37BF0" w:rsidRDefault="00C37BF0">
      <w:pPr>
        <w:spacing w:line="360" w:lineRule="auto"/>
        <w:rPr>
          <w:rFonts w:ascii="宋体" w:hAnsi="宋体"/>
          <w:b/>
          <w:bCs/>
          <w:sz w:val="24"/>
        </w:rPr>
      </w:pPr>
    </w:p>
    <w:p w:rsidR="005A4571" w:rsidRDefault="00153E33">
      <w:pPr>
        <w:spacing w:line="360" w:lineRule="auto"/>
        <w:rPr>
          <w:rFonts w:ascii="宋体" w:hAnsi="宋体" w:cs="宋体"/>
          <w:b/>
          <w:bCs/>
          <w:kern w:val="0"/>
          <w:sz w:val="24"/>
        </w:rPr>
      </w:pPr>
      <w:r>
        <w:rPr>
          <w:rFonts w:ascii="宋体" w:hAnsi="宋体" w:hint="eastAsia"/>
          <w:b/>
          <w:bCs/>
          <w:sz w:val="24"/>
        </w:rPr>
        <w:t>七</w:t>
      </w:r>
      <w:r>
        <w:rPr>
          <w:rFonts w:ascii="宋体" w:hAnsi="宋体" w:cs="宋体" w:hint="eastAsia"/>
          <w:b/>
          <w:bCs/>
          <w:sz w:val="24"/>
          <w:szCs w:val="24"/>
        </w:rPr>
        <w:t>、</w:t>
      </w:r>
      <w:r>
        <w:rPr>
          <w:rFonts w:ascii="宋体" w:hAnsi="宋体" w:cs="宋体" w:hint="eastAsia"/>
          <w:b/>
          <w:bCs/>
          <w:kern w:val="0"/>
          <w:sz w:val="24"/>
        </w:rPr>
        <w:t>节能产品和环境标志产品</w:t>
      </w:r>
    </w:p>
    <w:p w:rsidR="005A4571" w:rsidRDefault="00153E33">
      <w:pPr>
        <w:adjustRightInd w:val="0"/>
        <w:snapToGrid w:val="0"/>
        <w:spacing w:line="440" w:lineRule="exact"/>
        <w:rPr>
          <w:rFonts w:ascii="宋体" w:hAnsi="宋体"/>
          <w:b/>
          <w:sz w:val="24"/>
        </w:rPr>
      </w:pPr>
      <w:r>
        <w:rPr>
          <w:rFonts w:ascii="宋体" w:hAnsi="宋体" w:hint="eastAsia"/>
          <w:sz w:val="24"/>
        </w:rPr>
        <w:t xml:space="preserve">    若本次采购的产品属于《节能产品政府采购清单》、《环境标志产品政府采购清单》中的品目时，应当采购清单中的产品（含强制采购和优先采购的产品）。《节能产品政府采购清单》、《环境标志产品政府采购清单》以“中国政府采购网”公告的时间、内容为准，也可通过“苏州市政府采购网”链接查询。</w:t>
      </w:r>
      <w:r>
        <w:rPr>
          <w:rFonts w:ascii="宋体" w:hAnsi="宋体"/>
          <w:sz w:val="24"/>
        </w:rPr>
        <w:t>供应商</w:t>
      </w:r>
      <w:r>
        <w:rPr>
          <w:rFonts w:ascii="宋体" w:hAnsi="宋体" w:hint="eastAsia"/>
          <w:sz w:val="24"/>
        </w:rPr>
        <w:t>须</w:t>
      </w:r>
      <w:r>
        <w:rPr>
          <w:rFonts w:ascii="宋体" w:hAnsi="宋体"/>
          <w:sz w:val="24"/>
        </w:rPr>
        <w:t>在投标文件中</w:t>
      </w:r>
      <w:r>
        <w:rPr>
          <w:rFonts w:ascii="宋体" w:hAnsi="宋体" w:hint="eastAsia"/>
          <w:sz w:val="24"/>
        </w:rPr>
        <w:t>提供网站公布的《节能产品政府采购清单》、《环境标志产品政府采购清单》中相关产品信息的截图资料。清单截图资料以递交投标文件截止时已正式公布的最近一期信息为准。</w:t>
      </w:r>
      <w:r>
        <w:rPr>
          <w:rFonts w:ascii="宋体" w:hAnsi="宋体" w:hint="eastAsia"/>
          <w:b/>
          <w:sz w:val="24"/>
        </w:rPr>
        <w:t>未</w:t>
      </w:r>
      <w:r>
        <w:rPr>
          <w:rFonts w:ascii="宋体" w:hAnsi="宋体"/>
          <w:b/>
          <w:sz w:val="24"/>
        </w:rPr>
        <w:t>提供</w:t>
      </w:r>
      <w:r>
        <w:rPr>
          <w:rFonts w:ascii="宋体" w:hAnsi="宋体" w:hint="eastAsia"/>
          <w:b/>
          <w:sz w:val="24"/>
        </w:rPr>
        <w:t>或</w:t>
      </w:r>
      <w:r>
        <w:rPr>
          <w:rFonts w:ascii="宋体" w:hAnsi="宋体"/>
          <w:b/>
          <w:sz w:val="24"/>
        </w:rPr>
        <w:t>提供不全的将视为</w:t>
      </w:r>
      <w:r>
        <w:rPr>
          <w:rFonts w:ascii="宋体" w:hAnsi="宋体" w:hint="eastAsia"/>
          <w:b/>
          <w:sz w:val="24"/>
        </w:rPr>
        <w:t>未</w:t>
      </w:r>
      <w:r>
        <w:rPr>
          <w:rFonts w:ascii="宋体" w:hAnsi="宋体"/>
          <w:b/>
          <w:sz w:val="24"/>
        </w:rPr>
        <w:t>实质性响应采购要求。</w:t>
      </w:r>
    </w:p>
    <w:p w:rsidR="005A4571" w:rsidRDefault="00153E33">
      <w:pPr>
        <w:adjustRightInd w:val="0"/>
        <w:snapToGrid w:val="0"/>
        <w:spacing w:line="440" w:lineRule="exact"/>
        <w:ind w:firstLineChars="200" w:firstLine="482"/>
        <w:rPr>
          <w:rFonts w:ascii="宋体" w:hAnsi="宋体"/>
          <w:b/>
          <w:sz w:val="24"/>
        </w:rPr>
      </w:pPr>
      <w:r>
        <w:rPr>
          <w:rFonts w:ascii="宋体" w:hAnsi="宋体" w:hint="eastAsia"/>
          <w:b/>
          <w:sz w:val="24"/>
        </w:rPr>
        <w:t>注：在最新一期</w:t>
      </w:r>
      <w:r>
        <w:rPr>
          <w:rFonts w:ascii="宋体" w:hAnsi="宋体" w:hint="eastAsia"/>
          <w:b/>
          <w:bCs/>
          <w:sz w:val="24"/>
        </w:rPr>
        <w:t>《节能产品政府采购清单》或《环境标志产品政府采购清单》</w:t>
      </w:r>
      <w:r>
        <w:rPr>
          <w:rFonts w:ascii="宋体" w:hAnsi="宋体" w:hint="eastAsia"/>
          <w:b/>
          <w:sz w:val="24"/>
        </w:rPr>
        <w:t>发布之前已经开展但尚未进入评审环节的政府采购活动，可同时执行上期和最新一期节能或环境清单。</w:t>
      </w:r>
    </w:p>
    <w:p w:rsidR="005A4571" w:rsidRDefault="005A4571">
      <w:pPr>
        <w:spacing w:line="360" w:lineRule="auto"/>
        <w:jc w:val="center"/>
        <w:rPr>
          <w:rFonts w:ascii="宋体" w:hAnsi="宋体" w:cs="宋体"/>
          <w:sz w:val="36"/>
          <w:szCs w:val="36"/>
        </w:rPr>
      </w:pPr>
    </w:p>
    <w:p w:rsidR="005A4571" w:rsidRDefault="005A4571">
      <w:pPr>
        <w:spacing w:line="360" w:lineRule="auto"/>
        <w:jc w:val="center"/>
        <w:rPr>
          <w:rFonts w:ascii="宋体" w:hAnsi="宋体" w:cs="宋体"/>
          <w:sz w:val="36"/>
          <w:szCs w:val="36"/>
        </w:rPr>
      </w:pPr>
    </w:p>
    <w:p w:rsidR="005A4571" w:rsidRDefault="005A4571">
      <w:pPr>
        <w:spacing w:line="360" w:lineRule="auto"/>
        <w:jc w:val="center"/>
        <w:rPr>
          <w:rFonts w:ascii="宋体" w:hAnsi="宋体" w:cs="宋体"/>
          <w:sz w:val="36"/>
          <w:szCs w:val="36"/>
        </w:rPr>
      </w:pPr>
    </w:p>
    <w:p w:rsidR="005A4571" w:rsidRDefault="005A4571">
      <w:pPr>
        <w:spacing w:line="360" w:lineRule="auto"/>
        <w:jc w:val="center"/>
        <w:rPr>
          <w:rFonts w:ascii="宋体" w:hAnsi="宋体" w:cs="宋体"/>
          <w:sz w:val="36"/>
          <w:szCs w:val="36"/>
        </w:rPr>
      </w:pPr>
    </w:p>
    <w:p w:rsidR="005A4571" w:rsidRDefault="005A4571">
      <w:pPr>
        <w:spacing w:line="360" w:lineRule="auto"/>
        <w:jc w:val="center"/>
        <w:rPr>
          <w:rFonts w:ascii="宋体" w:hAnsi="宋体" w:cs="宋体"/>
          <w:sz w:val="36"/>
          <w:szCs w:val="36"/>
        </w:rPr>
      </w:pPr>
    </w:p>
    <w:p w:rsidR="005A4571" w:rsidRDefault="005A4571">
      <w:pPr>
        <w:spacing w:line="360" w:lineRule="auto"/>
        <w:jc w:val="center"/>
        <w:rPr>
          <w:rFonts w:ascii="宋体" w:hAnsi="宋体" w:cs="宋体"/>
          <w:sz w:val="36"/>
          <w:szCs w:val="36"/>
        </w:rPr>
      </w:pPr>
    </w:p>
    <w:p w:rsidR="005A4571" w:rsidRDefault="005A4571">
      <w:pPr>
        <w:spacing w:line="360" w:lineRule="auto"/>
        <w:jc w:val="center"/>
        <w:rPr>
          <w:rFonts w:ascii="宋体" w:hAnsi="宋体" w:cs="宋体"/>
          <w:sz w:val="36"/>
          <w:szCs w:val="36"/>
        </w:rPr>
      </w:pPr>
    </w:p>
    <w:p w:rsidR="005A4571" w:rsidRDefault="005A4571">
      <w:pPr>
        <w:spacing w:line="360" w:lineRule="auto"/>
        <w:jc w:val="center"/>
        <w:rPr>
          <w:rFonts w:ascii="宋体" w:hAnsi="宋体" w:cs="宋体"/>
          <w:sz w:val="36"/>
          <w:szCs w:val="36"/>
        </w:rPr>
      </w:pPr>
    </w:p>
    <w:p w:rsidR="00C37BF0" w:rsidRDefault="00C37BF0" w:rsidP="00C37BF0">
      <w:pPr>
        <w:pStyle w:val="a0"/>
      </w:pPr>
    </w:p>
    <w:p w:rsidR="00C37BF0" w:rsidRPr="00C37BF0" w:rsidRDefault="00C37BF0" w:rsidP="00C37BF0">
      <w:pPr>
        <w:pStyle w:val="a0"/>
      </w:pPr>
    </w:p>
    <w:p w:rsidR="005A4571" w:rsidRDefault="00153E33">
      <w:pPr>
        <w:spacing w:line="360" w:lineRule="auto"/>
        <w:jc w:val="center"/>
        <w:rPr>
          <w:rFonts w:ascii="宋体" w:cs="宋体"/>
          <w:sz w:val="32"/>
          <w:szCs w:val="32"/>
        </w:rPr>
      </w:pPr>
      <w:r>
        <w:rPr>
          <w:rFonts w:ascii="宋体" w:hAnsi="宋体" w:cs="宋体" w:hint="eastAsia"/>
          <w:sz w:val="32"/>
          <w:szCs w:val="32"/>
        </w:rPr>
        <w:lastRenderedPageBreak/>
        <w:t>评分标准</w:t>
      </w:r>
    </w:p>
    <w:tbl>
      <w:tblPr>
        <w:tblW w:w="10593" w:type="dxa"/>
        <w:tblInd w:w="-74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890"/>
        <w:gridCol w:w="1418"/>
        <w:gridCol w:w="1248"/>
        <w:gridCol w:w="7037"/>
      </w:tblGrid>
      <w:tr w:rsidR="005A4571" w:rsidTr="00C37BF0">
        <w:trPr>
          <w:trHeight w:val="252"/>
        </w:trPr>
        <w:tc>
          <w:tcPr>
            <w:tcW w:w="890" w:type="dxa"/>
            <w:tcBorders>
              <w:top w:val="single" w:sz="12" w:space="0" w:color="000000"/>
            </w:tcBorders>
            <w:vAlign w:val="center"/>
          </w:tcPr>
          <w:p w:rsidR="005A4571" w:rsidRDefault="00153E33">
            <w:pPr>
              <w:spacing w:line="300" w:lineRule="exact"/>
              <w:jc w:val="center"/>
              <w:rPr>
                <w:rFonts w:ascii="宋体" w:cs="宋体"/>
                <w:b/>
                <w:bCs/>
                <w:sz w:val="20"/>
              </w:rPr>
            </w:pPr>
            <w:r>
              <w:rPr>
                <w:rFonts w:ascii="宋体" w:hAnsi="宋体" w:cs="宋体" w:hint="eastAsia"/>
                <w:b/>
                <w:bCs/>
                <w:sz w:val="20"/>
              </w:rPr>
              <w:t>序</w:t>
            </w:r>
            <w:r>
              <w:rPr>
                <w:rFonts w:ascii="宋体" w:hAnsi="宋体" w:cs="宋体"/>
                <w:b/>
                <w:bCs/>
                <w:sz w:val="20"/>
              </w:rPr>
              <w:t xml:space="preserve"> </w:t>
            </w:r>
            <w:r>
              <w:rPr>
                <w:rFonts w:ascii="宋体" w:hAnsi="宋体" w:cs="宋体" w:hint="eastAsia"/>
                <w:b/>
                <w:bCs/>
                <w:sz w:val="20"/>
              </w:rPr>
              <w:t>号</w:t>
            </w:r>
          </w:p>
        </w:tc>
        <w:tc>
          <w:tcPr>
            <w:tcW w:w="1418" w:type="dxa"/>
            <w:tcBorders>
              <w:top w:val="single" w:sz="12" w:space="0" w:color="000000"/>
            </w:tcBorders>
            <w:vAlign w:val="center"/>
          </w:tcPr>
          <w:p w:rsidR="005A4571" w:rsidRDefault="00153E33">
            <w:pPr>
              <w:spacing w:line="300" w:lineRule="exact"/>
              <w:jc w:val="center"/>
              <w:rPr>
                <w:rFonts w:ascii="宋体" w:cs="宋体"/>
                <w:b/>
                <w:bCs/>
                <w:sz w:val="20"/>
              </w:rPr>
            </w:pPr>
            <w:r>
              <w:rPr>
                <w:rFonts w:ascii="宋体" w:hAnsi="宋体" w:cs="宋体" w:hint="eastAsia"/>
                <w:b/>
                <w:bCs/>
                <w:sz w:val="20"/>
              </w:rPr>
              <w:t>评分项目</w:t>
            </w:r>
          </w:p>
        </w:tc>
        <w:tc>
          <w:tcPr>
            <w:tcW w:w="1248" w:type="dxa"/>
            <w:tcBorders>
              <w:top w:val="single" w:sz="12" w:space="0" w:color="000000"/>
            </w:tcBorders>
            <w:vAlign w:val="center"/>
          </w:tcPr>
          <w:p w:rsidR="005A4571" w:rsidRDefault="00153E33">
            <w:pPr>
              <w:spacing w:line="300" w:lineRule="exact"/>
              <w:jc w:val="center"/>
              <w:rPr>
                <w:rFonts w:ascii="宋体" w:cs="宋体"/>
                <w:b/>
                <w:bCs/>
                <w:sz w:val="20"/>
              </w:rPr>
            </w:pPr>
            <w:r>
              <w:rPr>
                <w:rFonts w:ascii="宋体" w:hAnsi="宋体" w:cs="宋体" w:hint="eastAsia"/>
                <w:b/>
                <w:bCs/>
                <w:sz w:val="20"/>
              </w:rPr>
              <w:t>基础分值</w:t>
            </w:r>
          </w:p>
        </w:tc>
        <w:tc>
          <w:tcPr>
            <w:tcW w:w="7037" w:type="dxa"/>
            <w:tcBorders>
              <w:top w:val="single" w:sz="12" w:space="0" w:color="000000"/>
            </w:tcBorders>
            <w:vAlign w:val="center"/>
          </w:tcPr>
          <w:p w:rsidR="005A4571" w:rsidRDefault="00153E33">
            <w:pPr>
              <w:spacing w:line="300" w:lineRule="exact"/>
              <w:rPr>
                <w:rFonts w:ascii="宋体" w:cs="宋体"/>
                <w:b/>
                <w:bCs/>
                <w:sz w:val="20"/>
              </w:rPr>
            </w:pPr>
            <w:r>
              <w:rPr>
                <w:rFonts w:ascii="宋体" w:hAnsi="宋体" w:cs="宋体"/>
                <w:b/>
                <w:bCs/>
                <w:sz w:val="20"/>
              </w:rPr>
              <w:t xml:space="preserve">                 </w:t>
            </w:r>
            <w:r>
              <w:rPr>
                <w:rFonts w:ascii="宋体" w:hAnsi="宋体" w:cs="宋体" w:hint="eastAsia"/>
                <w:b/>
                <w:bCs/>
                <w:sz w:val="20"/>
              </w:rPr>
              <w:t>评分标准</w:t>
            </w:r>
          </w:p>
        </w:tc>
      </w:tr>
      <w:tr w:rsidR="005A4571" w:rsidTr="00C37BF0">
        <w:trPr>
          <w:trHeight w:val="513"/>
        </w:trPr>
        <w:tc>
          <w:tcPr>
            <w:tcW w:w="890" w:type="dxa"/>
            <w:vAlign w:val="center"/>
          </w:tcPr>
          <w:p w:rsidR="005A4571" w:rsidRDefault="00153E33">
            <w:pPr>
              <w:spacing w:line="300" w:lineRule="exact"/>
              <w:jc w:val="center"/>
              <w:rPr>
                <w:rFonts w:ascii="宋体" w:hAnsi="宋体" w:cs="宋体"/>
                <w:sz w:val="20"/>
              </w:rPr>
            </w:pPr>
            <w:r>
              <w:rPr>
                <w:rFonts w:ascii="宋体" w:hAnsi="宋体" w:cs="宋体"/>
                <w:sz w:val="20"/>
              </w:rPr>
              <w:t>1</w:t>
            </w:r>
          </w:p>
        </w:tc>
        <w:tc>
          <w:tcPr>
            <w:tcW w:w="1418" w:type="dxa"/>
          </w:tcPr>
          <w:p w:rsidR="005A4571" w:rsidRDefault="00153E33">
            <w:pPr>
              <w:spacing w:line="300" w:lineRule="exact"/>
              <w:ind w:firstLineChars="100" w:firstLine="200"/>
              <w:jc w:val="center"/>
              <w:rPr>
                <w:rFonts w:ascii="宋体" w:cs="宋体"/>
                <w:sz w:val="20"/>
              </w:rPr>
            </w:pPr>
            <w:r>
              <w:rPr>
                <w:rFonts w:ascii="宋体" w:hAnsi="宋体" w:cs="宋体" w:hint="eastAsia"/>
                <w:sz w:val="20"/>
              </w:rPr>
              <w:t>价</w:t>
            </w:r>
            <w:r>
              <w:rPr>
                <w:rFonts w:ascii="宋体" w:hAnsi="宋体" w:cs="宋体"/>
                <w:sz w:val="20"/>
              </w:rPr>
              <w:t xml:space="preserve"> </w:t>
            </w:r>
            <w:r>
              <w:rPr>
                <w:rFonts w:ascii="宋体" w:hAnsi="宋体" w:cs="宋体" w:hint="eastAsia"/>
                <w:sz w:val="20"/>
              </w:rPr>
              <w:t>格</w:t>
            </w:r>
          </w:p>
          <w:p w:rsidR="005A4571" w:rsidRDefault="00153E33">
            <w:pPr>
              <w:spacing w:line="300" w:lineRule="exact"/>
              <w:ind w:firstLineChars="100" w:firstLine="200"/>
              <w:jc w:val="center"/>
              <w:rPr>
                <w:rFonts w:ascii="宋体" w:cs="宋体"/>
                <w:sz w:val="20"/>
              </w:rPr>
            </w:pPr>
            <w:r>
              <w:rPr>
                <w:rFonts w:ascii="宋体" w:hAnsi="宋体" w:cs="宋体" w:hint="eastAsia"/>
                <w:sz w:val="20"/>
              </w:rPr>
              <w:t>（2</w:t>
            </w:r>
            <w:r>
              <w:rPr>
                <w:rFonts w:ascii="宋体" w:hAnsi="宋体" w:cs="宋体"/>
                <w:sz w:val="20"/>
              </w:rPr>
              <w:t>0</w:t>
            </w:r>
            <w:r>
              <w:rPr>
                <w:rFonts w:ascii="宋体" w:hAnsi="宋体" w:cs="宋体" w:hint="eastAsia"/>
                <w:sz w:val="20"/>
              </w:rPr>
              <w:t>分）</w:t>
            </w:r>
          </w:p>
        </w:tc>
        <w:tc>
          <w:tcPr>
            <w:tcW w:w="1248" w:type="dxa"/>
            <w:vAlign w:val="center"/>
          </w:tcPr>
          <w:p w:rsidR="005A4571" w:rsidRDefault="00153E33">
            <w:pPr>
              <w:spacing w:line="300" w:lineRule="exact"/>
              <w:jc w:val="center"/>
              <w:rPr>
                <w:rFonts w:ascii="宋体" w:hAnsi="宋体" w:cs="宋体"/>
                <w:sz w:val="20"/>
              </w:rPr>
            </w:pPr>
            <w:r>
              <w:rPr>
                <w:rFonts w:ascii="宋体" w:hAnsi="宋体" w:cs="宋体" w:hint="eastAsia"/>
                <w:sz w:val="20"/>
              </w:rPr>
              <w:t>2</w:t>
            </w:r>
            <w:r>
              <w:rPr>
                <w:rFonts w:ascii="宋体" w:hAnsi="宋体" w:cs="宋体"/>
                <w:sz w:val="20"/>
              </w:rPr>
              <w:t>0</w:t>
            </w:r>
          </w:p>
        </w:tc>
        <w:tc>
          <w:tcPr>
            <w:tcW w:w="7037" w:type="dxa"/>
          </w:tcPr>
          <w:p w:rsidR="005A4571" w:rsidRDefault="00153E33">
            <w:pPr>
              <w:spacing w:line="300" w:lineRule="exact"/>
              <w:rPr>
                <w:rFonts w:ascii="宋体" w:hAnsi="宋体" w:cs="宋体"/>
                <w:sz w:val="20"/>
              </w:rPr>
            </w:pPr>
            <w:r>
              <w:rPr>
                <w:rFonts w:ascii="宋体" w:hAnsi="宋体" w:cs="宋体" w:hint="eastAsia"/>
                <w:sz w:val="20"/>
              </w:rPr>
              <w:t>以按照招标文件规定修正后的所有合格投标人的最低价为评分基础价。基础价</w:t>
            </w:r>
            <w:r>
              <w:rPr>
                <w:rFonts w:ascii="宋体" w:hAnsi="宋体" w:cs="宋体"/>
                <w:sz w:val="20"/>
              </w:rPr>
              <w:t>/</w:t>
            </w:r>
            <w:r>
              <w:rPr>
                <w:rFonts w:ascii="宋体" w:hAnsi="宋体" w:cs="宋体" w:hint="eastAsia"/>
                <w:sz w:val="20"/>
              </w:rPr>
              <w:t>投标商投标价</w:t>
            </w:r>
            <w:r>
              <w:rPr>
                <w:rFonts w:ascii="宋体" w:hAnsi="宋体" w:cs="宋体"/>
                <w:sz w:val="20"/>
              </w:rPr>
              <w:t>*</w:t>
            </w:r>
            <w:r>
              <w:rPr>
                <w:rFonts w:ascii="宋体" w:hAnsi="宋体" w:cs="宋体" w:hint="eastAsia"/>
                <w:sz w:val="20"/>
              </w:rPr>
              <w:t>2</w:t>
            </w:r>
            <w:r>
              <w:rPr>
                <w:rFonts w:ascii="宋体" w:hAnsi="宋体" w:cs="宋体"/>
                <w:sz w:val="20"/>
              </w:rPr>
              <w:t>0</w:t>
            </w:r>
            <w:r>
              <w:rPr>
                <w:rFonts w:ascii="宋体" w:hAnsi="宋体" w:cs="宋体" w:hint="eastAsia"/>
                <w:sz w:val="20"/>
              </w:rPr>
              <w:t>为投标商的价格分。</w:t>
            </w:r>
          </w:p>
        </w:tc>
      </w:tr>
      <w:tr w:rsidR="005A4571" w:rsidTr="00C37BF0">
        <w:trPr>
          <w:cantSplit/>
          <w:trHeight w:val="171"/>
        </w:trPr>
        <w:tc>
          <w:tcPr>
            <w:tcW w:w="890" w:type="dxa"/>
            <w:vMerge w:val="restart"/>
            <w:vAlign w:val="center"/>
          </w:tcPr>
          <w:p w:rsidR="005A4571" w:rsidRDefault="00153E33">
            <w:pPr>
              <w:spacing w:line="300" w:lineRule="exact"/>
              <w:jc w:val="center"/>
              <w:rPr>
                <w:rFonts w:ascii="宋体" w:hAnsi="宋体" w:cs="宋体"/>
                <w:sz w:val="20"/>
              </w:rPr>
            </w:pPr>
            <w:r>
              <w:rPr>
                <w:rFonts w:ascii="宋体" w:hAnsi="宋体" w:cs="宋体"/>
                <w:sz w:val="20"/>
              </w:rPr>
              <w:t>2</w:t>
            </w:r>
          </w:p>
        </w:tc>
        <w:tc>
          <w:tcPr>
            <w:tcW w:w="1418" w:type="dxa"/>
            <w:vMerge w:val="restart"/>
            <w:vAlign w:val="center"/>
          </w:tcPr>
          <w:p w:rsidR="005A4571" w:rsidRDefault="00153E33">
            <w:pPr>
              <w:spacing w:line="300" w:lineRule="exact"/>
              <w:ind w:firstLineChars="100" w:firstLine="200"/>
              <w:jc w:val="center"/>
              <w:rPr>
                <w:rFonts w:ascii="宋体" w:cs="宋体"/>
                <w:sz w:val="20"/>
              </w:rPr>
            </w:pPr>
            <w:r>
              <w:rPr>
                <w:rFonts w:ascii="宋体" w:hAnsi="宋体" w:cs="宋体" w:hint="eastAsia"/>
                <w:sz w:val="20"/>
              </w:rPr>
              <w:t>商务评分</w:t>
            </w:r>
          </w:p>
          <w:p w:rsidR="005A4571" w:rsidRDefault="00153E33">
            <w:pPr>
              <w:spacing w:line="300" w:lineRule="exact"/>
              <w:ind w:firstLineChars="100" w:firstLine="200"/>
              <w:jc w:val="center"/>
              <w:rPr>
                <w:rFonts w:ascii="宋体" w:cs="宋体"/>
                <w:sz w:val="20"/>
              </w:rPr>
            </w:pPr>
            <w:r>
              <w:rPr>
                <w:rFonts w:ascii="宋体" w:hAnsi="宋体" w:cs="宋体" w:hint="eastAsia"/>
                <w:sz w:val="20"/>
              </w:rPr>
              <w:t>（</w:t>
            </w:r>
            <w:r>
              <w:rPr>
                <w:rFonts w:ascii="宋体" w:hAnsi="宋体" w:cs="宋体"/>
                <w:sz w:val="20"/>
              </w:rPr>
              <w:t>41</w:t>
            </w:r>
            <w:r>
              <w:rPr>
                <w:rFonts w:ascii="宋体" w:hAnsi="宋体" w:cs="宋体" w:hint="eastAsia"/>
                <w:sz w:val="20"/>
              </w:rPr>
              <w:t>分）</w:t>
            </w:r>
          </w:p>
        </w:tc>
        <w:tc>
          <w:tcPr>
            <w:tcW w:w="1248" w:type="dxa"/>
            <w:vAlign w:val="center"/>
          </w:tcPr>
          <w:p w:rsidR="005A4571" w:rsidRDefault="00153E33">
            <w:pPr>
              <w:spacing w:line="300" w:lineRule="exact"/>
              <w:jc w:val="center"/>
              <w:rPr>
                <w:rFonts w:ascii="宋体" w:cs="宋体"/>
                <w:color w:val="000000"/>
                <w:sz w:val="20"/>
              </w:rPr>
            </w:pPr>
            <w:r>
              <w:rPr>
                <w:rFonts w:ascii="宋体" w:hAnsi="宋体" w:cs="宋体"/>
                <w:color w:val="000000"/>
                <w:sz w:val="20"/>
              </w:rPr>
              <w:t>3</w:t>
            </w:r>
          </w:p>
        </w:tc>
        <w:tc>
          <w:tcPr>
            <w:tcW w:w="7037" w:type="dxa"/>
          </w:tcPr>
          <w:p w:rsidR="005A4571" w:rsidRDefault="00153E33">
            <w:pPr>
              <w:spacing w:line="300" w:lineRule="exact"/>
              <w:rPr>
                <w:rFonts w:ascii="宋体" w:hAnsi="宋体" w:cs="宋体"/>
                <w:sz w:val="20"/>
              </w:rPr>
            </w:pPr>
            <w:r>
              <w:rPr>
                <w:rFonts w:ascii="宋体" w:hAnsi="宋体" w:cs="宋体" w:hint="eastAsia"/>
                <w:sz w:val="20"/>
              </w:rPr>
              <w:t>提供所投</w:t>
            </w:r>
            <w:r>
              <w:rPr>
                <w:rFonts w:hint="eastAsia"/>
                <w:bCs/>
                <w:sz w:val="20"/>
                <w:szCs w:val="18"/>
              </w:rPr>
              <w:t>模数电实验箱</w:t>
            </w:r>
            <w:r>
              <w:rPr>
                <w:rFonts w:ascii="宋体" w:hAnsi="宋体" w:cs="宋体" w:hint="eastAsia"/>
                <w:sz w:val="20"/>
              </w:rPr>
              <w:t>的生产厂家授权书原件或中国总代理原件及售后服务承诺书原件得</w:t>
            </w:r>
            <w:r>
              <w:rPr>
                <w:rFonts w:ascii="宋体" w:hAnsi="宋体" w:cs="宋体"/>
                <w:sz w:val="20"/>
              </w:rPr>
              <w:t>3</w:t>
            </w:r>
            <w:r>
              <w:rPr>
                <w:rFonts w:ascii="宋体" w:hAnsi="宋体" w:cs="宋体" w:hint="eastAsia"/>
                <w:sz w:val="20"/>
              </w:rPr>
              <w:t>分，提供不全或不提供者不得分。</w:t>
            </w:r>
          </w:p>
        </w:tc>
      </w:tr>
      <w:tr w:rsidR="005A4571" w:rsidTr="00C37BF0">
        <w:trPr>
          <w:cantSplit/>
          <w:trHeight w:val="1973"/>
        </w:trPr>
        <w:tc>
          <w:tcPr>
            <w:tcW w:w="890" w:type="dxa"/>
            <w:vMerge/>
            <w:vAlign w:val="center"/>
          </w:tcPr>
          <w:p w:rsidR="005A4571" w:rsidRDefault="005A4571">
            <w:pPr>
              <w:spacing w:line="300" w:lineRule="exact"/>
              <w:jc w:val="center"/>
              <w:rPr>
                <w:rFonts w:ascii="宋体" w:cs="宋体"/>
                <w:sz w:val="20"/>
              </w:rPr>
            </w:pPr>
          </w:p>
        </w:tc>
        <w:tc>
          <w:tcPr>
            <w:tcW w:w="1418" w:type="dxa"/>
            <w:vMerge/>
            <w:vAlign w:val="center"/>
          </w:tcPr>
          <w:p w:rsidR="005A4571" w:rsidRDefault="005A4571">
            <w:pPr>
              <w:widowControl/>
              <w:jc w:val="center"/>
              <w:rPr>
                <w:rFonts w:ascii="宋体" w:cs="宋体"/>
                <w:sz w:val="20"/>
              </w:rPr>
            </w:pPr>
          </w:p>
        </w:tc>
        <w:tc>
          <w:tcPr>
            <w:tcW w:w="1248" w:type="dxa"/>
            <w:vAlign w:val="center"/>
          </w:tcPr>
          <w:p w:rsidR="005A4571" w:rsidRDefault="00153E33">
            <w:pPr>
              <w:spacing w:line="300" w:lineRule="exact"/>
              <w:jc w:val="center"/>
              <w:rPr>
                <w:rFonts w:ascii="宋体" w:cs="宋体"/>
                <w:color w:val="000000"/>
                <w:sz w:val="20"/>
              </w:rPr>
            </w:pPr>
            <w:r>
              <w:rPr>
                <w:rFonts w:ascii="宋体" w:hAnsi="宋体" w:cs="宋体" w:hint="eastAsia"/>
                <w:color w:val="000000"/>
                <w:sz w:val="20"/>
              </w:rPr>
              <w:t>24</w:t>
            </w:r>
          </w:p>
        </w:tc>
        <w:tc>
          <w:tcPr>
            <w:tcW w:w="7037" w:type="dxa"/>
          </w:tcPr>
          <w:p w:rsidR="005A4571" w:rsidRDefault="00153E33">
            <w:pPr>
              <w:spacing w:line="300" w:lineRule="exact"/>
              <w:rPr>
                <w:rFonts w:ascii="宋体" w:hAnsi="宋体" w:cs="宋体"/>
                <w:sz w:val="20"/>
              </w:rPr>
            </w:pPr>
            <w:r>
              <w:rPr>
                <w:rFonts w:ascii="宋体" w:hAnsi="宋体" w:cs="宋体" w:hint="eastAsia"/>
                <w:sz w:val="20"/>
              </w:rPr>
              <w:t>提供所投</w:t>
            </w:r>
            <w:r>
              <w:rPr>
                <w:rFonts w:hint="eastAsia"/>
                <w:bCs/>
                <w:sz w:val="20"/>
                <w:szCs w:val="18"/>
              </w:rPr>
              <w:t>模数电实验箱</w:t>
            </w:r>
            <w:r>
              <w:rPr>
                <w:rFonts w:ascii="宋体" w:hAnsi="宋体" w:cs="宋体" w:hint="eastAsia"/>
                <w:sz w:val="20"/>
              </w:rPr>
              <w:t>的生产厂家ISO9001:2008质量管理体系认证证书、ISO14001:2004环境管理体系认证证书、GB/T28001-2001职业健康安全管理体系认证证书、 信息安全管理体系认证证书、 信息技术服务管理体系认证证书、计算机信息系统集成企业资质证书、社会责任标准“SA8000” 认证证书、全国质量检验稳定合格产品、全国质量诚信标杆典型企业、全国质量信用先进企业证书、全国质量信得过产品证书、全国产品和服务质量诚信示范企业每提供（每份证书得2分,共24分）。（投标时需提供相关证明复印件加盖厂家公章）；</w:t>
            </w:r>
          </w:p>
        </w:tc>
      </w:tr>
      <w:tr w:rsidR="005A4571" w:rsidTr="00C37BF0">
        <w:trPr>
          <w:cantSplit/>
          <w:trHeight w:val="691"/>
        </w:trPr>
        <w:tc>
          <w:tcPr>
            <w:tcW w:w="890" w:type="dxa"/>
            <w:vMerge/>
            <w:vAlign w:val="center"/>
          </w:tcPr>
          <w:p w:rsidR="005A4571" w:rsidRDefault="005A4571">
            <w:pPr>
              <w:spacing w:line="300" w:lineRule="exact"/>
              <w:jc w:val="center"/>
              <w:rPr>
                <w:rFonts w:ascii="宋体" w:cs="宋体"/>
                <w:sz w:val="20"/>
              </w:rPr>
            </w:pPr>
          </w:p>
        </w:tc>
        <w:tc>
          <w:tcPr>
            <w:tcW w:w="1418" w:type="dxa"/>
            <w:vMerge/>
            <w:vAlign w:val="center"/>
          </w:tcPr>
          <w:p w:rsidR="005A4571" w:rsidRDefault="005A4571">
            <w:pPr>
              <w:widowControl/>
              <w:jc w:val="center"/>
              <w:rPr>
                <w:rFonts w:ascii="宋体" w:cs="宋体"/>
                <w:sz w:val="20"/>
              </w:rPr>
            </w:pPr>
          </w:p>
        </w:tc>
        <w:tc>
          <w:tcPr>
            <w:tcW w:w="1248" w:type="dxa"/>
            <w:vAlign w:val="center"/>
          </w:tcPr>
          <w:p w:rsidR="005A4571" w:rsidRDefault="00153E33">
            <w:pPr>
              <w:spacing w:line="300" w:lineRule="exact"/>
              <w:jc w:val="center"/>
              <w:rPr>
                <w:rFonts w:ascii="宋体" w:hAnsi="宋体" w:cs="宋体"/>
                <w:color w:val="000000"/>
                <w:sz w:val="20"/>
              </w:rPr>
            </w:pPr>
            <w:r>
              <w:rPr>
                <w:rFonts w:ascii="宋体" w:hAnsi="宋体" w:cs="宋体"/>
                <w:color w:val="000000"/>
                <w:sz w:val="20"/>
              </w:rPr>
              <w:t>8</w:t>
            </w:r>
          </w:p>
        </w:tc>
        <w:tc>
          <w:tcPr>
            <w:tcW w:w="7037" w:type="dxa"/>
          </w:tcPr>
          <w:p w:rsidR="005A4571" w:rsidRDefault="00153E33">
            <w:pPr>
              <w:spacing w:line="300" w:lineRule="exact"/>
              <w:rPr>
                <w:rFonts w:ascii="宋体" w:hAnsi="宋体" w:cs="宋体"/>
                <w:sz w:val="20"/>
              </w:rPr>
            </w:pPr>
            <w:r>
              <w:rPr>
                <w:rFonts w:ascii="宋体" w:hAnsi="宋体" w:cs="宋体" w:hint="eastAsia"/>
                <w:sz w:val="20"/>
              </w:rPr>
              <w:t>提供所投</w:t>
            </w:r>
            <w:r>
              <w:rPr>
                <w:rFonts w:hint="eastAsia"/>
                <w:bCs/>
                <w:sz w:val="20"/>
                <w:szCs w:val="18"/>
              </w:rPr>
              <w:t>模数电实验箱</w:t>
            </w:r>
            <w:r>
              <w:rPr>
                <w:rFonts w:ascii="宋体" w:hAnsi="宋体" w:cs="宋体" w:hint="eastAsia"/>
                <w:sz w:val="20"/>
              </w:rPr>
              <w:t>的生产厂家获得省级企业技术中心、省级高新技术企业研究开发中心、省级院士专家工作站、国家级博士后科研工作站4个荣誉的得</w:t>
            </w:r>
            <w:r>
              <w:rPr>
                <w:rFonts w:ascii="宋体" w:hAnsi="宋体" w:cs="宋体"/>
                <w:sz w:val="20"/>
              </w:rPr>
              <w:t>8</w:t>
            </w:r>
            <w:r>
              <w:rPr>
                <w:rFonts w:ascii="宋体" w:hAnsi="宋体" w:cs="宋体" w:hint="eastAsia"/>
                <w:sz w:val="20"/>
              </w:rPr>
              <w:t>分； 获得其中3个荣誉的得</w:t>
            </w:r>
            <w:r>
              <w:rPr>
                <w:rFonts w:ascii="宋体" w:hAnsi="宋体" w:cs="宋体"/>
                <w:sz w:val="20"/>
              </w:rPr>
              <w:t>6</w:t>
            </w:r>
            <w:r>
              <w:rPr>
                <w:rFonts w:ascii="宋体" w:hAnsi="宋体" w:cs="宋体" w:hint="eastAsia"/>
                <w:sz w:val="20"/>
              </w:rPr>
              <w:t>分； 获得其中</w:t>
            </w:r>
            <w:r>
              <w:rPr>
                <w:rFonts w:ascii="宋体" w:hAnsi="宋体" w:cs="宋体"/>
                <w:sz w:val="20"/>
              </w:rPr>
              <w:t>2</w:t>
            </w:r>
            <w:r>
              <w:rPr>
                <w:rFonts w:ascii="宋体" w:hAnsi="宋体" w:cs="宋体" w:hint="eastAsia"/>
                <w:sz w:val="20"/>
              </w:rPr>
              <w:t>个荣誉的得</w:t>
            </w:r>
            <w:r>
              <w:rPr>
                <w:rFonts w:ascii="宋体" w:hAnsi="宋体" w:cs="宋体"/>
                <w:sz w:val="20"/>
              </w:rPr>
              <w:t>4</w:t>
            </w:r>
            <w:r>
              <w:rPr>
                <w:rFonts w:ascii="宋体" w:hAnsi="宋体" w:cs="宋体" w:hint="eastAsia"/>
                <w:sz w:val="20"/>
              </w:rPr>
              <w:t>分；获得其中</w:t>
            </w:r>
            <w:r>
              <w:rPr>
                <w:rFonts w:ascii="宋体" w:hAnsi="宋体" w:cs="宋体"/>
                <w:sz w:val="20"/>
              </w:rPr>
              <w:t>1</w:t>
            </w:r>
            <w:r>
              <w:rPr>
                <w:rFonts w:ascii="宋体" w:hAnsi="宋体" w:cs="宋体" w:hint="eastAsia"/>
                <w:sz w:val="20"/>
              </w:rPr>
              <w:t>个荣誉的得</w:t>
            </w:r>
            <w:r>
              <w:rPr>
                <w:rFonts w:ascii="宋体" w:hAnsi="宋体" w:cs="宋体"/>
                <w:sz w:val="20"/>
              </w:rPr>
              <w:t>2</w:t>
            </w:r>
            <w:r>
              <w:rPr>
                <w:rFonts w:ascii="宋体" w:hAnsi="宋体" w:cs="宋体" w:hint="eastAsia"/>
                <w:sz w:val="20"/>
              </w:rPr>
              <w:t>分；（满分</w:t>
            </w:r>
            <w:r>
              <w:rPr>
                <w:rFonts w:ascii="宋体" w:hAnsi="宋体" w:cs="宋体"/>
                <w:sz w:val="20"/>
              </w:rPr>
              <w:t>8</w:t>
            </w:r>
            <w:r>
              <w:rPr>
                <w:rFonts w:ascii="宋体" w:hAnsi="宋体" w:cs="宋体" w:hint="eastAsia"/>
                <w:sz w:val="20"/>
              </w:rPr>
              <w:t>分）（投标时需提供相关证明复印件加盖厂家公章）；</w:t>
            </w:r>
          </w:p>
        </w:tc>
      </w:tr>
      <w:tr w:rsidR="005A4571" w:rsidTr="00C37BF0">
        <w:trPr>
          <w:cantSplit/>
          <w:trHeight w:val="601"/>
        </w:trPr>
        <w:tc>
          <w:tcPr>
            <w:tcW w:w="890" w:type="dxa"/>
            <w:vMerge/>
            <w:vAlign w:val="center"/>
          </w:tcPr>
          <w:p w:rsidR="005A4571" w:rsidRDefault="005A4571">
            <w:pPr>
              <w:spacing w:line="300" w:lineRule="exact"/>
              <w:jc w:val="center"/>
              <w:rPr>
                <w:rFonts w:ascii="宋体" w:cs="宋体"/>
                <w:sz w:val="20"/>
              </w:rPr>
            </w:pPr>
          </w:p>
        </w:tc>
        <w:tc>
          <w:tcPr>
            <w:tcW w:w="1418" w:type="dxa"/>
            <w:vMerge/>
            <w:vAlign w:val="center"/>
          </w:tcPr>
          <w:p w:rsidR="005A4571" w:rsidRDefault="005A4571">
            <w:pPr>
              <w:widowControl/>
              <w:jc w:val="center"/>
              <w:rPr>
                <w:rFonts w:ascii="宋体" w:cs="宋体"/>
                <w:sz w:val="20"/>
              </w:rPr>
            </w:pPr>
          </w:p>
        </w:tc>
        <w:tc>
          <w:tcPr>
            <w:tcW w:w="1248" w:type="dxa"/>
            <w:vAlign w:val="center"/>
          </w:tcPr>
          <w:p w:rsidR="005A4571" w:rsidRDefault="00153E33">
            <w:pPr>
              <w:spacing w:line="300" w:lineRule="exact"/>
              <w:jc w:val="center"/>
              <w:rPr>
                <w:rFonts w:ascii="宋体" w:hAnsi="宋体" w:cs="宋体"/>
                <w:color w:val="000000"/>
                <w:sz w:val="20"/>
              </w:rPr>
            </w:pPr>
            <w:r>
              <w:rPr>
                <w:rFonts w:ascii="宋体" w:hAnsi="宋体" w:cs="宋体"/>
                <w:color w:val="000000"/>
                <w:sz w:val="20"/>
              </w:rPr>
              <w:t>6</w:t>
            </w:r>
          </w:p>
        </w:tc>
        <w:tc>
          <w:tcPr>
            <w:tcW w:w="7037" w:type="dxa"/>
          </w:tcPr>
          <w:p w:rsidR="005A4571" w:rsidRDefault="00153E33">
            <w:pPr>
              <w:spacing w:line="300" w:lineRule="exact"/>
              <w:rPr>
                <w:rFonts w:ascii="宋体" w:hAnsi="宋体" w:cs="宋体"/>
                <w:sz w:val="20"/>
              </w:rPr>
            </w:pPr>
            <w:r>
              <w:rPr>
                <w:rFonts w:ascii="宋体" w:hAnsi="宋体" w:cs="宋体" w:hint="eastAsia"/>
                <w:sz w:val="20"/>
              </w:rPr>
              <w:t>提供所投</w:t>
            </w:r>
            <w:r>
              <w:rPr>
                <w:rFonts w:hint="eastAsia"/>
                <w:bCs/>
                <w:sz w:val="20"/>
                <w:szCs w:val="18"/>
              </w:rPr>
              <w:t>模数电实验箱</w:t>
            </w:r>
            <w:r>
              <w:rPr>
                <w:rFonts w:ascii="宋体" w:hAnsi="宋体" w:cs="宋体" w:hint="eastAsia"/>
                <w:sz w:val="20"/>
              </w:rPr>
              <w:t>的生产厂家为中国</w:t>
            </w:r>
            <w:r>
              <w:rPr>
                <w:rFonts w:ascii="宋体" w:hAnsi="宋体" w:cs="宋体"/>
                <w:sz w:val="20"/>
              </w:rPr>
              <w:t>AAA</w:t>
            </w:r>
            <w:r>
              <w:rPr>
                <w:rFonts w:ascii="宋体" w:hAnsi="宋体" w:cs="宋体" w:hint="eastAsia"/>
                <w:sz w:val="20"/>
              </w:rPr>
              <w:t>级信用企业证书、重合同守信用</w:t>
            </w:r>
            <w:r>
              <w:rPr>
                <w:rFonts w:ascii="宋体" w:hAnsi="宋体" w:cs="宋体"/>
                <w:sz w:val="20"/>
              </w:rPr>
              <w:t>3A</w:t>
            </w:r>
            <w:r>
              <w:rPr>
                <w:rFonts w:ascii="宋体" w:hAnsi="宋体" w:cs="宋体" w:hint="eastAsia"/>
                <w:sz w:val="20"/>
              </w:rPr>
              <w:t>级企业、重质量守信用</w:t>
            </w:r>
            <w:r>
              <w:rPr>
                <w:rFonts w:ascii="宋体" w:hAnsi="宋体" w:cs="宋体"/>
                <w:sz w:val="20"/>
              </w:rPr>
              <w:t>3A</w:t>
            </w:r>
            <w:r>
              <w:rPr>
                <w:rFonts w:ascii="宋体" w:hAnsi="宋体" w:cs="宋体" w:hint="eastAsia"/>
                <w:sz w:val="20"/>
              </w:rPr>
              <w:t>级企业的得</w:t>
            </w:r>
            <w:r>
              <w:rPr>
                <w:rFonts w:ascii="宋体" w:hAnsi="宋体" w:cs="宋体"/>
                <w:sz w:val="20"/>
              </w:rPr>
              <w:t>6</w:t>
            </w:r>
            <w:r>
              <w:rPr>
                <w:rFonts w:ascii="宋体" w:hAnsi="宋体" w:cs="宋体" w:hint="eastAsia"/>
                <w:sz w:val="20"/>
              </w:rPr>
              <w:t>分，有一项的得</w:t>
            </w:r>
            <w:r>
              <w:rPr>
                <w:rFonts w:ascii="宋体" w:hAnsi="宋体" w:cs="宋体"/>
                <w:sz w:val="20"/>
              </w:rPr>
              <w:t>2</w:t>
            </w:r>
            <w:r>
              <w:rPr>
                <w:rFonts w:ascii="宋体" w:hAnsi="宋体" w:cs="宋体" w:hint="eastAsia"/>
                <w:sz w:val="20"/>
              </w:rPr>
              <w:t>分，没有不得分。（满分</w:t>
            </w:r>
            <w:r>
              <w:rPr>
                <w:rFonts w:ascii="宋体" w:hAnsi="宋体" w:cs="宋体"/>
                <w:sz w:val="20"/>
              </w:rPr>
              <w:t>6</w:t>
            </w:r>
            <w:r>
              <w:rPr>
                <w:rFonts w:ascii="宋体" w:hAnsi="宋体" w:cs="宋体" w:hint="eastAsia"/>
                <w:sz w:val="20"/>
              </w:rPr>
              <w:t>分）（投标时需提供相关证明复印件加盖厂家公章）</w:t>
            </w:r>
          </w:p>
        </w:tc>
      </w:tr>
      <w:tr w:rsidR="005A4571" w:rsidTr="00C37BF0">
        <w:trPr>
          <w:cantSplit/>
          <w:trHeight w:val="513"/>
        </w:trPr>
        <w:tc>
          <w:tcPr>
            <w:tcW w:w="890" w:type="dxa"/>
            <w:vMerge w:val="restart"/>
            <w:tcBorders>
              <w:top w:val="single" w:sz="4" w:space="0" w:color="auto"/>
            </w:tcBorders>
            <w:vAlign w:val="center"/>
          </w:tcPr>
          <w:p w:rsidR="005A4571" w:rsidRDefault="00153E33">
            <w:pPr>
              <w:spacing w:line="300" w:lineRule="exact"/>
              <w:jc w:val="center"/>
              <w:rPr>
                <w:rFonts w:ascii="宋体" w:hAnsi="宋体" w:cs="宋体"/>
                <w:sz w:val="20"/>
              </w:rPr>
            </w:pPr>
            <w:r>
              <w:rPr>
                <w:rFonts w:ascii="宋体" w:hAnsi="宋体" w:cs="宋体"/>
                <w:sz w:val="20"/>
              </w:rPr>
              <w:t>3</w:t>
            </w:r>
          </w:p>
          <w:p w:rsidR="005A4571" w:rsidRDefault="005A4571">
            <w:pPr>
              <w:spacing w:line="300" w:lineRule="exact"/>
              <w:jc w:val="center"/>
              <w:rPr>
                <w:rFonts w:ascii="宋体" w:cs="宋体"/>
                <w:sz w:val="20"/>
              </w:rPr>
            </w:pPr>
          </w:p>
          <w:p w:rsidR="005A4571" w:rsidRDefault="005A4571">
            <w:pPr>
              <w:spacing w:line="300" w:lineRule="exact"/>
              <w:jc w:val="center"/>
              <w:rPr>
                <w:rFonts w:ascii="宋体" w:cs="宋体"/>
                <w:sz w:val="20"/>
              </w:rPr>
            </w:pPr>
          </w:p>
        </w:tc>
        <w:tc>
          <w:tcPr>
            <w:tcW w:w="1418" w:type="dxa"/>
            <w:vMerge w:val="restart"/>
            <w:tcBorders>
              <w:top w:val="single" w:sz="4" w:space="0" w:color="auto"/>
            </w:tcBorders>
            <w:vAlign w:val="center"/>
          </w:tcPr>
          <w:p w:rsidR="005A4571" w:rsidRDefault="00153E33">
            <w:pPr>
              <w:spacing w:line="300" w:lineRule="exact"/>
              <w:jc w:val="center"/>
              <w:rPr>
                <w:rFonts w:ascii="宋体" w:cs="宋体"/>
                <w:sz w:val="20"/>
              </w:rPr>
            </w:pPr>
            <w:r>
              <w:rPr>
                <w:rFonts w:ascii="宋体" w:hAnsi="宋体" w:cs="宋体" w:hint="eastAsia"/>
                <w:sz w:val="20"/>
              </w:rPr>
              <w:t>技术部分</w:t>
            </w:r>
          </w:p>
          <w:p w:rsidR="005A4571" w:rsidRDefault="00153E33">
            <w:pPr>
              <w:spacing w:line="300" w:lineRule="exact"/>
              <w:jc w:val="center"/>
              <w:rPr>
                <w:rFonts w:ascii="宋体" w:cs="宋体"/>
                <w:sz w:val="20"/>
              </w:rPr>
            </w:pPr>
            <w:r>
              <w:rPr>
                <w:rFonts w:ascii="宋体" w:hAnsi="宋体" w:cs="宋体" w:hint="eastAsia"/>
                <w:sz w:val="20"/>
              </w:rPr>
              <w:t>（3</w:t>
            </w:r>
            <w:r>
              <w:rPr>
                <w:rFonts w:ascii="宋体" w:hAnsi="宋体" w:cs="宋体"/>
                <w:sz w:val="20"/>
              </w:rPr>
              <w:t>2</w:t>
            </w:r>
            <w:r>
              <w:rPr>
                <w:rFonts w:ascii="宋体" w:hAnsi="宋体" w:cs="宋体" w:hint="eastAsia"/>
                <w:sz w:val="20"/>
              </w:rPr>
              <w:t>分）</w:t>
            </w:r>
          </w:p>
        </w:tc>
        <w:tc>
          <w:tcPr>
            <w:tcW w:w="1248" w:type="dxa"/>
            <w:vAlign w:val="center"/>
          </w:tcPr>
          <w:p w:rsidR="005A4571" w:rsidRDefault="00153E33">
            <w:pPr>
              <w:spacing w:line="300" w:lineRule="exact"/>
              <w:jc w:val="center"/>
              <w:rPr>
                <w:rFonts w:ascii="宋体" w:hAnsi="宋体" w:cs="宋体"/>
                <w:sz w:val="20"/>
              </w:rPr>
            </w:pPr>
            <w:r>
              <w:rPr>
                <w:rFonts w:ascii="宋体" w:hAnsi="宋体" w:cs="宋体"/>
                <w:sz w:val="20"/>
              </w:rPr>
              <w:t>3</w:t>
            </w:r>
          </w:p>
        </w:tc>
        <w:tc>
          <w:tcPr>
            <w:tcW w:w="7037" w:type="dxa"/>
          </w:tcPr>
          <w:p w:rsidR="005A4571" w:rsidRDefault="00153E33">
            <w:pPr>
              <w:spacing w:line="300" w:lineRule="exact"/>
              <w:rPr>
                <w:rFonts w:ascii="宋体" w:hAnsi="宋体" w:cs="宋体"/>
                <w:sz w:val="20"/>
              </w:rPr>
            </w:pPr>
            <w:r>
              <w:rPr>
                <w:rFonts w:ascii="宋体" w:hAnsi="宋体" w:cs="宋体" w:hint="eastAsia"/>
                <w:sz w:val="20"/>
              </w:rPr>
              <w:t>完整提供所投</w:t>
            </w:r>
            <w:r>
              <w:rPr>
                <w:rFonts w:hint="eastAsia"/>
                <w:bCs/>
                <w:sz w:val="20"/>
                <w:szCs w:val="18"/>
              </w:rPr>
              <w:t>模数电实验箱</w:t>
            </w:r>
            <w:r>
              <w:rPr>
                <w:rFonts w:ascii="宋体" w:hAnsi="宋体" w:cs="宋体" w:hint="eastAsia"/>
                <w:sz w:val="20"/>
              </w:rPr>
              <w:t>的生产厂家的省级以上部门出具的产品检测检验报告的得</w:t>
            </w:r>
            <w:r>
              <w:rPr>
                <w:rFonts w:ascii="宋体" w:hAnsi="宋体" w:cs="宋体"/>
                <w:sz w:val="20"/>
              </w:rPr>
              <w:t>3</w:t>
            </w:r>
            <w:r>
              <w:rPr>
                <w:rFonts w:ascii="宋体" w:hAnsi="宋体" w:cs="宋体" w:hint="eastAsia"/>
                <w:sz w:val="20"/>
              </w:rPr>
              <w:t>分</w:t>
            </w:r>
            <w:r>
              <w:rPr>
                <w:rFonts w:ascii="宋体" w:hAnsi="宋体" w:cs="宋体"/>
                <w:sz w:val="20"/>
              </w:rPr>
              <w:t>,</w:t>
            </w:r>
            <w:r>
              <w:rPr>
                <w:rFonts w:ascii="宋体" w:hAnsi="宋体" w:cs="宋体" w:hint="eastAsia"/>
                <w:sz w:val="20"/>
              </w:rPr>
              <w:t>未提供完整不得分。【</w:t>
            </w:r>
            <w:r>
              <w:rPr>
                <w:rFonts w:ascii="宋体" w:hAnsi="宋体" w:cs="宋体"/>
                <w:sz w:val="20"/>
              </w:rPr>
              <w:t>3</w:t>
            </w:r>
            <w:r>
              <w:rPr>
                <w:rFonts w:ascii="宋体" w:hAnsi="宋体" w:cs="宋体" w:hint="eastAsia"/>
                <w:sz w:val="20"/>
              </w:rPr>
              <w:t>分】（投标时需提供相关证明复印件加盖厂家公章）</w:t>
            </w:r>
          </w:p>
        </w:tc>
      </w:tr>
      <w:tr w:rsidR="005A4571" w:rsidTr="00C37BF0">
        <w:trPr>
          <w:cantSplit/>
          <w:trHeight w:val="627"/>
        </w:trPr>
        <w:tc>
          <w:tcPr>
            <w:tcW w:w="890" w:type="dxa"/>
            <w:vMerge/>
            <w:vAlign w:val="center"/>
          </w:tcPr>
          <w:p w:rsidR="005A4571" w:rsidRDefault="005A4571">
            <w:pPr>
              <w:spacing w:line="300" w:lineRule="exact"/>
              <w:jc w:val="center"/>
              <w:rPr>
                <w:rFonts w:ascii="宋体" w:cs="宋体"/>
                <w:sz w:val="20"/>
              </w:rPr>
            </w:pPr>
          </w:p>
        </w:tc>
        <w:tc>
          <w:tcPr>
            <w:tcW w:w="1418" w:type="dxa"/>
            <w:vMerge/>
            <w:vAlign w:val="center"/>
          </w:tcPr>
          <w:p w:rsidR="005A4571" w:rsidRDefault="005A4571">
            <w:pPr>
              <w:widowControl/>
              <w:jc w:val="center"/>
              <w:rPr>
                <w:rFonts w:ascii="宋体" w:cs="宋体"/>
                <w:sz w:val="20"/>
              </w:rPr>
            </w:pPr>
          </w:p>
        </w:tc>
        <w:tc>
          <w:tcPr>
            <w:tcW w:w="1248" w:type="dxa"/>
            <w:vAlign w:val="center"/>
          </w:tcPr>
          <w:p w:rsidR="005A4571" w:rsidRDefault="00153E33">
            <w:pPr>
              <w:spacing w:line="300" w:lineRule="exact"/>
              <w:jc w:val="center"/>
              <w:rPr>
                <w:rFonts w:ascii="宋体" w:hAnsi="宋体" w:cs="宋体"/>
                <w:sz w:val="20"/>
              </w:rPr>
            </w:pPr>
            <w:r>
              <w:rPr>
                <w:rFonts w:ascii="宋体" w:hAnsi="宋体" w:cs="宋体"/>
                <w:sz w:val="20"/>
              </w:rPr>
              <w:t>7</w:t>
            </w:r>
          </w:p>
        </w:tc>
        <w:tc>
          <w:tcPr>
            <w:tcW w:w="7037" w:type="dxa"/>
          </w:tcPr>
          <w:p w:rsidR="005A4571" w:rsidRDefault="00153E33">
            <w:pPr>
              <w:spacing w:line="300" w:lineRule="exact"/>
              <w:rPr>
                <w:rFonts w:ascii="宋体" w:hAnsi="宋体" w:cs="宋体"/>
                <w:sz w:val="20"/>
              </w:rPr>
            </w:pPr>
            <w:r>
              <w:rPr>
                <w:rFonts w:ascii="宋体" w:hAnsi="宋体" w:cs="宋体" w:hint="eastAsia"/>
                <w:sz w:val="20"/>
              </w:rPr>
              <w:t>设备采用材质符合招标要求；设备采用的主要配件符合招标要求；设备结构符合招标要求（模块分布合理、尺寸接近）；设备及主要零部件的兼容性、可靠性、全国市场占有率，投标产品的知名度。【</w:t>
            </w:r>
            <w:r>
              <w:rPr>
                <w:rFonts w:ascii="宋体" w:hAnsi="宋体" w:cs="宋体"/>
                <w:sz w:val="20"/>
              </w:rPr>
              <w:t>7</w:t>
            </w:r>
            <w:r>
              <w:rPr>
                <w:rFonts w:ascii="宋体" w:hAnsi="宋体" w:cs="宋体" w:hint="eastAsia"/>
                <w:sz w:val="20"/>
              </w:rPr>
              <w:t>分】</w:t>
            </w:r>
          </w:p>
        </w:tc>
      </w:tr>
      <w:tr w:rsidR="005A4571" w:rsidTr="00C37BF0">
        <w:trPr>
          <w:cantSplit/>
          <w:trHeight w:val="418"/>
        </w:trPr>
        <w:tc>
          <w:tcPr>
            <w:tcW w:w="890" w:type="dxa"/>
            <w:vMerge/>
            <w:vAlign w:val="center"/>
          </w:tcPr>
          <w:p w:rsidR="005A4571" w:rsidRDefault="005A4571">
            <w:pPr>
              <w:spacing w:line="300" w:lineRule="exact"/>
              <w:jc w:val="center"/>
              <w:rPr>
                <w:rFonts w:ascii="宋体" w:cs="宋体"/>
                <w:sz w:val="20"/>
              </w:rPr>
            </w:pPr>
          </w:p>
        </w:tc>
        <w:tc>
          <w:tcPr>
            <w:tcW w:w="1418" w:type="dxa"/>
            <w:vMerge/>
            <w:vAlign w:val="center"/>
          </w:tcPr>
          <w:p w:rsidR="005A4571" w:rsidRDefault="005A4571">
            <w:pPr>
              <w:widowControl/>
              <w:jc w:val="center"/>
              <w:rPr>
                <w:rFonts w:ascii="宋体" w:cs="宋体"/>
                <w:sz w:val="20"/>
              </w:rPr>
            </w:pPr>
          </w:p>
        </w:tc>
        <w:tc>
          <w:tcPr>
            <w:tcW w:w="1248" w:type="dxa"/>
            <w:vAlign w:val="center"/>
          </w:tcPr>
          <w:p w:rsidR="005A4571" w:rsidRDefault="00153E33">
            <w:pPr>
              <w:spacing w:line="300" w:lineRule="exact"/>
              <w:jc w:val="center"/>
              <w:rPr>
                <w:rFonts w:ascii="宋体" w:hAnsi="宋体" w:cs="宋体"/>
                <w:sz w:val="20"/>
              </w:rPr>
            </w:pPr>
            <w:r>
              <w:rPr>
                <w:rFonts w:ascii="宋体" w:hAnsi="宋体" w:cs="宋体"/>
                <w:sz w:val="20"/>
              </w:rPr>
              <w:t>2</w:t>
            </w:r>
          </w:p>
        </w:tc>
        <w:tc>
          <w:tcPr>
            <w:tcW w:w="7037" w:type="dxa"/>
          </w:tcPr>
          <w:p w:rsidR="005A4571" w:rsidRDefault="00153E33">
            <w:pPr>
              <w:spacing w:line="300" w:lineRule="exact"/>
              <w:rPr>
                <w:rFonts w:ascii="宋体" w:hAnsi="宋体" w:cs="宋体"/>
                <w:sz w:val="20"/>
              </w:rPr>
            </w:pPr>
            <w:r>
              <w:rPr>
                <w:rFonts w:ascii="宋体" w:hAnsi="宋体" w:cs="宋体" w:hint="eastAsia"/>
                <w:sz w:val="20"/>
              </w:rPr>
              <w:t>提供所投</w:t>
            </w:r>
            <w:r>
              <w:rPr>
                <w:rFonts w:hint="eastAsia"/>
                <w:bCs/>
                <w:sz w:val="20"/>
                <w:szCs w:val="18"/>
              </w:rPr>
              <w:t>模数电实验箱</w:t>
            </w:r>
            <w:r>
              <w:rPr>
                <w:rFonts w:ascii="宋体" w:hAnsi="宋体" w:cs="宋体" w:hint="eastAsia"/>
                <w:sz w:val="20"/>
              </w:rPr>
              <w:t>的生产厂家获奖证书的得</w:t>
            </w:r>
            <w:r>
              <w:rPr>
                <w:rFonts w:ascii="宋体" w:hAnsi="宋体" w:cs="宋体"/>
                <w:sz w:val="20"/>
              </w:rPr>
              <w:t>2</w:t>
            </w:r>
            <w:r>
              <w:rPr>
                <w:rFonts w:ascii="宋体" w:hAnsi="宋体" w:cs="宋体" w:hint="eastAsia"/>
                <w:sz w:val="20"/>
              </w:rPr>
              <w:t>分，不提供不得分。【</w:t>
            </w:r>
            <w:r>
              <w:rPr>
                <w:rFonts w:ascii="宋体" w:hAnsi="宋体" w:cs="宋体"/>
                <w:sz w:val="20"/>
              </w:rPr>
              <w:t>2</w:t>
            </w:r>
            <w:r>
              <w:rPr>
                <w:rFonts w:ascii="宋体" w:hAnsi="宋体" w:cs="宋体" w:hint="eastAsia"/>
                <w:sz w:val="20"/>
              </w:rPr>
              <w:t>分】（投标时需提供相关证明复印件加盖厂家公章）</w:t>
            </w:r>
          </w:p>
        </w:tc>
      </w:tr>
      <w:tr w:rsidR="005A4571" w:rsidTr="00C37BF0">
        <w:trPr>
          <w:cantSplit/>
          <w:trHeight w:val="174"/>
        </w:trPr>
        <w:tc>
          <w:tcPr>
            <w:tcW w:w="890" w:type="dxa"/>
            <w:vMerge/>
            <w:vAlign w:val="center"/>
          </w:tcPr>
          <w:p w:rsidR="005A4571" w:rsidRDefault="005A4571">
            <w:pPr>
              <w:spacing w:line="300" w:lineRule="exact"/>
              <w:jc w:val="center"/>
              <w:rPr>
                <w:rFonts w:ascii="宋体" w:cs="宋体"/>
                <w:sz w:val="20"/>
              </w:rPr>
            </w:pPr>
          </w:p>
        </w:tc>
        <w:tc>
          <w:tcPr>
            <w:tcW w:w="1418" w:type="dxa"/>
            <w:vMerge/>
            <w:vAlign w:val="center"/>
          </w:tcPr>
          <w:p w:rsidR="005A4571" w:rsidRDefault="005A4571">
            <w:pPr>
              <w:widowControl/>
              <w:jc w:val="center"/>
              <w:rPr>
                <w:rFonts w:ascii="宋体" w:cs="宋体"/>
                <w:sz w:val="20"/>
              </w:rPr>
            </w:pPr>
          </w:p>
        </w:tc>
        <w:tc>
          <w:tcPr>
            <w:tcW w:w="1248" w:type="dxa"/>
            <w:vAlign w:val="center"/>
          </w:tcPr>
          <w:p w:rsidR="005A4571" w:rsidRDefault="00153E33">
            <w:pPr>
              <w:spacing w:line="300" w:lineRule="exact"/>
              <w:jc w:val="center"/>
              <w:rPr>
                <w:rFonts w:ascii="宋体" w:hAnsi="宋体" w:cs="宋体"/>
                <w:sz w:val="20"/>
              </w:rPr>
            </w:pPr>
            <w:r>
              <w:rPr>
                <w:rFonts w:ascii="宋体" w:hAnsi="宋体" w:cs="宋体"/>
                <w:sz w:val="20"/>
              </w:rPr>
              <w:t>5</w:t>
            </w:r>
          </w:p>
        </w:tc>
        <w:tc>
          <w:tcPr>
            <w:tcW w:w="7037" w:type="dxa"/>
          </w:tcPr>
          <w:p w:rsidR="005A4571" w:rsidRDefault="00153E33">
            <w:pPr>
              <w:spacing w:line="300" w:lineRule="exact"/>
              <w:rPr>
                <w:rFonts w:ascii="宋体" w:hAnsi="宋体" w:cs="宋体"/>
                <w:sz w:val="20"/>
              </w:rPr>
            </w:pPr>
            <w:r>
              <w:rPr>
                <w:rFonts w:ascii="宋体" w:hAnsi="宋体" w:cs="宋体" w:hint="eastAsia"/>
                <w:sz w:val="20"/>
              </w:rPr>
              <w:t>提供提供所投</w:t>
            </w:r>
            <w:r>
              <w:rPr>
                <w:rFonts w:hint="eastAsia"/>
                <w:bCs/>
                <w:sz w:val="20"/>
                <w:szCs w:val="18"/>
              </w:rPr>
              <w:t>模数电实验箱</w:t>
            </w:r>
            <w:r>
              <w:rPr>
                <w:rFonts w:ascii="宋体" w:hAnsi="宋体" w:cs="宋体" w:hint="eastAsia"/>
                <w:sz w:val="20"/>
              </w:rPr>
              <w:t>的生产厂家参与编写的配套所投产品使用的正规出版社出版教材的得</w:t>
            </w:r>
            <w:r>
              <w:rPr>
                <w:rFonts w:ascii="宋体" w:hAnsi="宋体" w:cs="宋体"/>
                <w:sz w:val="20"/>
              </w:rPr>
              <w:t>5</w:t>
            </w:r>
            <w:r>
              <w:rPr>
                <w:rFonts w:ascii="宋体" w:hAnsi="宋体" w:cs="宋体" w:hint="eastAsia"/>
                <w:sz w:val="20"/>
              </w:rPr>
              <w:t>分，不提供不得分。【</w:t>
            </w:r>
            <w:r>
              <w:rPr>
                <w:rFonts w:ascii="宋体" w:hAnsi="宋体" w:cs="宋体"/>
                <w:sz w:val="20"/>
              </w:rPr>
              <w:t>5</w:t>
            </w:r>
            <w:r>
              <w:rPr>
                <w:rFonts w:ascii="宋体" w:hAnsi="宋体" w:cs="宋体" w:hint="eastAsia"/>
                <w:sz w:val="20"/>
              </w:rPr>
              <w:t>分】</w:t>
            </w:r>
          </w:p>
        </w:tc>
      </w:tr>
      <w:tr w:rsidR="005A4571" w:rsidTr="00C37BF0">
        <w:trPr>
          <w:cantSplit/>
          <w:trHeight w:val="723"/>
        </w:trPr>
        <w:tc>
          <w:tcPr>
            <w:tcW w:w="890" w:type="dxa"/>
            <w:vMerge/>
            <w:vAlign w:val="center"/>
          </w:tcPr>
          <w:p w:rsidR="005A4571" w:rsidRDefault="005A4571">
            <w:pPr>
              <w:spacing w:line="300" w:lineRule="exact"/>
              <w:jc w:val="center"/>
              <w:rPr>
                <w:rFonts w:ascii="宋体" w:cs="宋体"/>
                <w:sz w:val="20"/>
              </w:rPr>
            </w:pPr>
          </w:p>
        </w:tc>
        <w:tc>
          <w:tcPr>
            <w:tcW w:w="1418" w:type="dxa"/>
            <w:vMerge/>
            <w:vAlign w:val="center"/>
          </w:tcPr>
          <w:p w:rsidR="005A4571" w:rsidRDefault="005A4571">
            <w:pPr>
              <w:widowControl/>
              <w:jc w:val="center"/>
              <w:rPr>
                <w:rFonts w:ascii="宋体" w:cs="宋体"/>
                <w:sz w:val="20"/>
              </w:rPr>
            </w:pPr>
          </w:p>
        </w:tc>
        <w:tc>
          <w:tcPr>
            <w:tcW w:w="1248" w:type="dxa"/>
            <w:vAlign w:val="center"/>
          </w:tcPr>
          <w:p w:rsidR="005A4571" w:rsidRDefault="00153E33">
            <w:pPr>
              <w:spacing w:line="300" w:lineRule="exact"/>
              <w:jc w:val="center"/>
              <w:rPr>
                <w:rFonts w:ascii="宋体" w:hAnsi="宋体" w:cs="宋体"/>
                <w:sz w:val="20"/>
              </w:rPr>
            </w:pPr>
            <w:r>
              <w:rPr>
                <w:rFonts w:ascii="宋体" w:hAnsi="宋体" w:cs="宋体"/>
                <w:sz w:val="20"/>
              </w:rPr>
              <w:t>5</w:t>
            </w:r>
          </w:p>
        </w:tc>
        <w:tc>
          <w:tcPr>
            <w:tcW w:w="7037" w:type="dxa"/>
          </w:tcPr>
          <w:p w:rsidR="005A4571" w:rsidRDefault="00153E33">
            <w:pPr>
              <w:spacing w:line="300" w:lineRule="exact"/>
              <w:rPr>
                <w:rFonts w:ascii="宋体" w:hAnsi="宋体" w:cs="宋体"/>
                <w:sz w:val="20"/>
              </w:rPr>
            </w:pPr>
            <w:r>
              <w:rPr>
                <w:rFonts w:ascii="宋体" w:hAnsi="宋体" w:cs="宋体" w:hint="eastAsia"/>
                <w:sz w:val="20"/>
              </w:rPr>
              <w:t>投标人提供详细的培训方案，投标人免费提供国家级师资培训基地系统培训承诺并出具证明文件者，得5分；免费提供省级师资培训基地系统培训承诺并出具证明文件者，得2分；免费提供企业自行组织的培训承诺并出具证明文件者，得1分；无承诺的， 得0分【</w:t>
            </w:r>
            <w:r>
              <w:rPr>
                <w:rFonts w:ascii="宋体" w:hAnsi="宋体" w:cs="宋体"/>
                <w:sz w:val="20"/>
              </w:rPr>
              <w:t>5</w:t>
            </w:r>
            <w:r>
              <w:rPr>
                <w:rFonts w:ascii="宋体" w:hAnsi="宋体" w:cs="宋体" w:hint="eastAsia"/>
                <w:sz w:val="20"/>
              </w:rPr>
              <w:t>分】</w:t>
            </w:r>
          </w:p>
        </w:tc>
      </w:tr>
      <w:tr w:rsidR="005A4571" w:rsidTr="00C37BF0">
        <w:trPr>
          <w:cantSplit/>
          <w:trHeight w:val="341"/>
        </w:trPr>
        <w:tc>
          <w:tcPr>
            <w:tcW w:w="890" w:type="dxa"/>
            <w:vMerge/>
            <w:vAlign w:val="center"/>
          </w:tcPr>
          <w:p w:rsidR="005A4571" w:rsidRDefault="005A4571">
            <w:pPr>
              <w:spacing w:line="300" w:lineRule="exact"/>
              <w:jc w:val="center"/>
              <w:rPr>
                <w:rFonts w:ascii="宋体" w:cs="宋体"/>
                <w:sz w:val="20"/>
              </w:rPr>
            </w:pPr>
          </w:p>
        </w:tc>
        <w:tc>
          <w:tcPr>
            <w:tcW w:w="1418" w:type="dxa"/>
            <w:vMerge/>
            <w:vAlign w:val="center"/>
          </w:tcPr>
          <w:p w:rsidR="005A4571" w:rsidRDefault="005A4571">
            <w:pPr>
              <w:widowControl/>
              <w:jc w:val="center"/>
              <w:rPr>
                <w:rFonts w:ascii="宋体" w:cs="宋体"/>
                <w:sz w:val="20"/>
              </w:rPr>
            </w:pPr>
          </w:p>
        </w:tc>
        <w:tc>
          <w:tcPr>
            <w:tcW w:w="1248" w:type="dxa"/>
            <w:vAlign w:val="center"/>
          </w:tcPr>
          <w:p w:rsidR="005A4571" w:rsidRDefault="00153E33">
            <w:pPr>
              <w:spacing w:line="300" w:lineRule="exact"/>
              <w:jc w:val="center"/>
              <w:rPr>
                <w:rFonts w:ascii="宋体" w:hAnsi="宋体" w:cs="宋体"/>
                <w:sz w:val="20"/>
              </w:rPr>
            </w:pPr>
            <w:r>
              <w:rPr>
                <w:rFonts w:ascii="宋体" w:hAnsi="宋体" w:cs="宋体" w:hint="eastAsia"/>
                <w:sz w:val="20"/>
              </w:rPr>
              <w:t>10</w:t>
            </w:r>
          </w:p>
        </w:tc>
        <w:tc>
          <w:tcPr>
            <w:tcW w:w="7037" w:type="dxa"/>
          </w:tcPr>
          <w:p w:rsidR="005A4571" w:rsidRDefault="00153E33">
            <w:pPr>
              <w:spacing w:line="300" w:lineRule="exact"/>
              <w:rPr>
                <w:rFonts w:ascii="宋体" w:hAnsi="宋体" w:cs="宋体"/>
                <w:sz w:val="20"/>
              </w:rPr>
            </w:pPr>
            <w:r>
              <w:rPr>
                <w:rFonts w:ascii="宋体" w:hAnsi="宋体" w:cs="宋体" w:hint="eastAsia"/>
                <w:szCs w:val="21"/>
              </w:rPr>
              <w:t>提供</w:t>
            </w:r>
            <w:r>
              <w:rPr>
                <w:rFonts w:ascii="宋体" w:hAnsi="宋体" w:cs="宋体" w:hint="eastAsia"/>
                <w:sz w:val="20"/>
              </w:rPr>
              <w:t>所投</w:t>
            </w:r>
            <w:r>
              <w:rPr>
                <w:rFonts w:hint="eastAsia"/>
                <w:bCs/>
                <w:sz w:val="20"/>
                <w:szCs w:val="18"/>
              </w:rPr>
              <w:t>模数电实验箱</w:t>
            </w:r>
            <w:r>
              <w:rPr>
                <w:rFonts w:ascii="宋体" w:hAnsi="宋体" w:cs="宋体" w:hint="eastAsia"/>
                <w:szCs w:val="21"/>
              </w:rPr>
              <w:t>样机现场演示，演示符合教学方案的得（0-</w:t>
            </w:r>
            <w:r>
              <w:rPr>
                <w:rFonts w:ascii="宋体" w:hAnsi="宋体" w:cs="宋体"/>
                <w:szCs w:val="21"/>
              </w:rPr>
              <w:t>10</w:t>
            </w:r>
            <w:r>
              <w:rPr>
                <w:rFonts w:ascii="宋体" w:hAnsi="宋体" w:cs="宋体" w:hint="eastAsia"/>
                <w:szCs w:val="21"/>
              </w:rPr>
              <w:t>分）；少提供或者不提供不得分。【</w:t>
            </w:r>
            <w:r>
              <w:rPr>
                <w:rFonts w:ascii="宋体" w:hAnsi="宋体" w:cs="宋体"/>
                <w:szCs w:val="21"/>
              </w:rPr>
              <w:t>10</w:t>
            </w:r>
            <w:r>
              <w:rPr>
                <w:rFonts w:ascii="宋体" w:hAnsi="宋体" w:cs="宋体" w:hint="eastAsia"/>
                <w:szCs w:val="21"/>
              </w:rPr>
              <w:t>分】</w:t>
            </w:r>
          </w:p>
        </w:tc>
      </w:tr>
      <w:tr w:rsidR="005A4571" w:rsidTr="00C37BF0">
        <w:trPr>
          <w:trHeight w:val="728"/>
        </w:trPr>
        <w:tc>
          <w:tcPr>
            <w:tcW w:w="890" w:type="dxa"/>
            <w:tcBorders>
              <w:top w:val="single" w:sz="4" w:space="0" w:color="auto"/>
              <w:bottom w:val="single" w:sz="4" w:space="0" w:color="auto"/>
            </w:tcBorders>
            <w:vAlign w:val="center"/>
          </w:tcPr>
          <w:p w:rsidR="005A4571" w:rsidRDefault="00153E33">
            <w:pPr>
              <w:spacing w:line="300" w:lineRule="exact"/>
              <w:jc w:val="center"/>
              <w:rPr>
                <w:rFonts w:ascii="宋体" w:hAnsi="宋体" w:cs="宋体"/>
                <w:sz w:val="20"/>
              </w:rPr>
            </w:pPr>
            <w:r>
              <w:rPr>
                <w:rFonts w:ascii="宋体" w:hAnsi="宋体" w:cs="宋体"/>
                <w:sz w:val="20"/>
              </w:rPr>
              <w:t>4</w:t>
            </w:r>
          </w:p>
        </w:tc>
        <w:tc>
          <w:tcPr>
            <w:tcW w:w="1418" w:type="dxa"/>
            <w:tcBorders>
              <w:top w:val="single" w:sz="4" w:space="0" w:color="auto"/>
              <w:bottom w:val="single" w:sz="4" w:space="0" w:color="auto"/>
            </w:tcBorders>
            <w:vAlign w:val="center"/>
          </w:tcPr>
          <w:p w:rsidR="005A4571" w:rsidRDefault="00153E33">
            <w:pPr>
              <w:jc w:val="center"/>
              <w:rPr>
                <w:rFonts w:ascii="宋体" w:cs="宋体"/>
                <w:sz w:val="20"/>
              </w:rPr>
            </w:pPr>
            <w:r>
              <w:rPr>
                <w:rFonts w:ascii="宋体" w:hAnsi="宋体" w:cs="宋体" w:hint="eastAsia"/>
                <w:sz w:val="20"/>
              </w:rPr>
              <w:t>售后服务</w:t>
            </w:r>
          </w:p>
          <w:p w:rsidR="005A4571" w:rsidRDefault="00153E33">
            <w:pPr>
              <w:jc w:val="center"/>
              <w:rPr>
                <w:rFonts w:ascii="宋体" w:cs="宋体"/>
                <w:sz w:val="20"/>
              </w:rPr>
            </w:pPr>
            <w:r>
              <w:rPr>
                <w:rFonts w:ascii="宋体" w:hAnsi="宋体" w:cs="宋体" w:hint="eastAsia"/>
                <w:sz w:val="20"/>
              </w:rPr>
              <w:t>（</w:t>
            </w:r>
            <w:r>
              <w:rPr>
                <w:rFonts w:ascii="宋体" w:hAnsi="宋体" w:cs="宋体"/>
                <w:sz w:val="20"/>
              </w:rPr>
              <w:t>5</w:t>
            </w:r>
            <w:r>
              <w:rPr>
                <w:rFonts w:ascii="宋体" w:hAnsi="宋体" w:cs="宋体" w:hint="eastAsia"/>
                <w:sz w:val="20"/>
              </w:rPr>
              <w:t>分）</w:t>
            </w:r>
          </w:p>
        </w:tc>
        <w:tc>
          <w:tcPr>
            <w:tcW w:w="1248" w:type="dxa"/>
            <w:vAlign w:val="center"/>
          </w:tcPr>
          <w:p w:rsidR="005A4571" w:rsidRDefault="00153E33">
            <w:pPr>
              <w:spacing w:line="300" w:lineRule="exact"/>
              <w:jc w:val="center"/>
              <w:rPr>
                <w:rFonts w:ascii="宋体" w:cs="宋体"/>
                <w:sz w:val="20"/>
              </w:rPr>
            </w:pPr>
            <w:r>
              <w:rPr>
                <w:rFonts w:ascii="宋体" w:hAnsi="宋体" w:cs="宋体"/>
                <w:sz w:val="20"/>
              </w:rPr>
              <w:t>5</w:t>
            </w:r>
          </w:p>
        </w:tc>
        <w:tc>
          <w:tcPr>
            <w:tcW w:w="7037" w:type="dxa"/>
          </w:tcPr>
          <w:p w:rsidR="005A4571" w:rsidRDefault="00153E33">
            <w:pPr>
              <w:spacing w:line="300" w:lineRule="exact"/>
              <w:rPr>
                <w:rFonts w:ascii="宋体" w:hAnsi="宋体" w:cs="宋体"/>
                <w:sz w:val="20"/>
              </w:rPr>
            </w:pPr>
            <w:r>
              <w:rPr>
                <w:rFonts w:ascii="宋体" w:hAnsi="宋体" w:cs="宋体" w:hint="eastAsia"/>
                <w:sz w:val="20"/>
              </w:rPr>
              <w:t>售后服务承诺明确，有专门值班人员</w:t>
            </w:r>
            <w:r>
              <w:rPr>
                <w:rFonts w:ascii="宋体" w:hAnsi="宋体" w:cs="宋体"/>
                <w:sz w:val="20"/>
              </w:rPr>
              <w:t>24</w:t>
            </w:r>
            <w:r>
              <w:rPr>
                <w:rFonts w:ascii="宋体" w:hAnsi="宋体" w:cs="宋体" w:hint="eastAsia"/>
                <w:sz w:val="20"/>
              </w:rPr>
              <w:t>小时有效配合甲方解决故障要求的，</w:t>
            </w:r>
            <w:r>
              <w:rPr>
                <w:rFonts w:ascii="宋体" w:hAnsi="宋体" w:cs="宋体"/>
                <w:sz w:val="20"/>
              </w:rPr>
              <w:t>24</w:t>
            </w:r>
            <w:r>
              <w:rPr>
                <w:rFonts w:ascii="宋体" w:hAnsi="宋体" w:cs="宋体" w:hint="eastAsia"/>
                <w:sz w:val="20"/>
              </w:rPr>
              <w:t>小时热线电话服务响应的，并且在</w:t>
            </w:r>
            <w:r>
              <w:rPr>
                <w:rFonts w:ascii="宋体" w:hAnsi="宋体" w:cs="宋体"/>
                <w:sz w:val="20"/>
              </w:rPr>
              <w:t>48</w:t>
            </w:r>
            <w:r>
              <w:rPr>
                <w:rFonts w:ascii="宋体" w:hAnsi="宋体" w:cs="宋体" w:hint="eastAsia"/>
                <w:sz w:val="20"/>
              </w:rPr>
              <w:t>小时内解决问题的得</w:t>
            </w:r>
            <w:r>
              <w:rPr>
                <w:rFonts w:ascii="宋体" w:hAnsi="宋体" w:cs="宋体"/>
                <w:sz w:val="20"/>
              </w:rPr>
              <w:t>5</w:t>
            </w:r>
            <w:r>
              <w:rPr>
                <w:rFonts w:ascii="宋体" w:hAnsi="宋体" w:cs="宋体" w:hint="eastAsia"/>
                <w:sz w:val="20"/>
              </w:rPr>
              <w:t>分。不响应不得分。</w:t>
            </w:r>
          </w:p>
        </w:tc>
      </w:tr>
      <w:tr w:rsidR="005A4571" w:rsidTr="00C37BF0">
        <w:trPr>
          <w:trHeight w:val="322"/>
        </w:trPr>
        <w:tc>
          <w:tcPr>
            <w:tcW w:w="890" w:type="dxa"/>
            <w:tcBorders>
              <w:top w:val="single" w:sz="4" w:space="0" w:color="auto"/>
              <w:bottom w:val="single" w:sz="12" w:space="0" w:color="000000"/>
            </w:tcBorders>
            <w:vAlign w:val="center"/>
          </w:tcPr>
          <w:p w:rsidR="005A4571" w:rsidRDefault="00153E33">
            <w:pPr>
              <w:spacing w:line="300" w:lineRule="exact"/>
              <w:jc w:val="center"/>
              <w:rPr>
                <w:rFonts w:ascii="宋体" w:hAnsi="宋体" w:cs="宋体"/>
                <w:sz w:val="20"/>
              </w:rPr>
            </w:pPr>
            <w:r>
              <w:rPr>
                <w:rFonts w:ascii="宋体" w:hAnsi="宋体" w:cs="宋体"/>
                <w:sz w:val="20"/>
              </w:rPr>
              <w:t>5</w:t>
            </w:r>
          </w:p>
        </w:tc>
        <w:tc>
          <w:tcPr>
            <w:tcW w:w="1418" w:type="dxa"/>
            <w:tcBorders>
              <w:top w:val="single" w:sz="4" w:space="0" w:color="auto"/>
              <w:bottom w:val="single" w:sz="12" w:space="0" w:color="000000"/>
            </w:tcBorders>
            <w:vAlign w:val="center"/>
          </w:tcPr>
          <w:p w:rsidR="005A4571" w:rsidRDefault="00153E33">
            <w:pPr>
              <w:spacing w:line="440" w:lineRule="exact"/>
              <w:jc w:val="center"/>
              <w:rPr>
                <w:rFonts w:ascii="宋体" w:hAnsi="宋体"/>
                <w:b/>
                <w:sz w:val="22"/>
                <w:szCs w:val="22"/>
              </w:rPr>
            </w:pPr>
            <w:r>
              <w:rPr>
                <w:rFonts w:ascii="宋体" w:hAnsi="宋体" w:cs="宋体" w:hint="eastAsia"/>
                <w:sz w:val="20"/>
              </w:rPr>
              <w:t>规范性、完整性（2分）</w:t>
            </w:r>
          </w:p>
          <w:p w:rsidR="005A4571" w:rsidRDefault="005A4571">
            <w:pPr>
              <w:jc w:val="center"/>
              <w:rPr>
                <w:rFonts w:ascii="宋体" w:hAnsi="宋体" w:cs="宋体"/>
                <w:sz w:val="20"/>
              </w:rPr>
            </w:pPr>
          </w:p>
        </w:tc>
        <w:tc>
          <w:tcPr>
            <w:tcW w:w="1248" w:type="dxa"/>
            <w:tcBorders>
              <w:bottom w:val="single" w:sz="12" w:space="0" w:color="000000"/>
            </w:tcBorders>
            <w:vAlign w:val="center"/>
          </w:tcPr>
          <w:p w:rsidR="005A4571" w:rsidRDefault="00153E33">
            <w:pPr>
              <w:spacing w:line="300" w:lineRule="exact"/>
              <w:jc w:val="center"/>
              <w:rPr>
                <w:rFonts w:ascii="宋体" w:hAnsi="宋体" w:cs="宋体"/>
                <w:sz w:val="20"/>
              </w:rPr>
            </w:pPr>
            <w:r>
              <w:rPr>
                <w:rFonts w:ascii="宋体" w:hAnsi="宋体" w:cs="宋体"/>
                <w:sz w:val="20"/>
              </w:rPr>
              <w:t>2</w:t>
            </w:r>
          </w:p>
        </w:tc>
        <w:tc>
          <w:tcPr>
            <w:tcW w:w="7037" w:type="dxa"/>
            <w:tcBorders>
              <w:bottom w:val="single" w:sz="12" w:space="0" w:color="000000"/>
            </w:tcBorders>
          </w:tcPr>
          <w:p w:rsidR="005A4571" w:rsidRDefault="00153E33">
            <w:pPr>
              <w:spacing w:line="300" w:lineRule="exact"/>
              <w:rPr>
                <w:rFonts w:ascii="宋体" w:hAnsi="宋体" w:cs="宋体"/>
                <w:sz w:val="20"/>
              </w:rPr>
            </w:pPr>
            <w:r>
              <w:rPr>
                <w:rFonts w:ascii="宋体" w:hAnsi="宋体" w:cs="宋体" w:hint="eastAsia"/>
                <w:sz w:val="20"/>
              </w:rPr>
              <w:t>1、是否按招标文件规定的顺序装订（0.5分）；</w:t>
            </w:r>
          </w:p>
          <w:p w:rsidR="005A4571" w:rsidRDefault="00153E33">
            <w:pPr>
              <w:spacing w:line="300" w:lineRule="exact"/>
              <w:rPr>
                <w:rFonts w:ascii="宋体" w:hAnsi="宋体" w:cs="宋体"/>
                <w:sz w:val="20"/>
              </w:rPr>
            </w:pPr>
            <w:r>
              <w:rPr>
                <w:rFonts w:ascii="宋体" w:hAnsi="宋体" w:cs="宋体" w:hint="eastAsia"/>
                <w:sz w:val="20"/>
              </w:rPr>
              <w:t>2、是否按招标文件规定提供所有内容（0.5分）；</w:t>
            </w:r>
          </w:p>
          <w:p w:rsidR="005A4571" w:rsidRDefault="00153E33">
            <w:pPr>
              <w:spacing w:line="300" w:lineRule="exact"/>
              <w:rPr>
                <w:rFonts w:ascii="宋体" w:hAnsi="宋体" w:cs="宋体"/>
                <w:sz w:val="20"/>
              </w:rPr>
            </w:pPr>
            <w:r>
              <w:rPr>
                <w:rFonts w:ascii="宋体" w:hAnsi="宋体" w:cs="宋体" w:hint="eastAsia"/>
                <w:sz w:val="20"/>
              </w:rPr>
              <w:t>3、是否有招标文件目录、编页码（0.5分）；</w:t>
            </w:r>
          </w:p>
          <w:p w:rsidR="005A4571" w:rsidRDefault="00153E33">
            <w:pPr>
              <w:spacing w:line="300" w:lineRule="exact"/>
              <w:rPr>
                <w:rFonts w:ascii="宋体" w:hAnsi="宋体" w:cs="宋体"/>
                <w:sz w:val="20"/>
              </w:rPr>
            </w:pPr>
            <w:r>
              <w:rPr>
                <w:rFonts w:ascii="宋体" w:hAnsi="宋体" w:cs="宋体" w:hint="eastAsia"/>
                <w:sz w:val="20"/>
              </w:rPr>
              <w:t>4、是否有利于评委评审、查阅（0.5分）</w:t>
            </w:r>
          </w:p>
        </w:tc>
      </w:tr>
    </w:tbl>
    <w:p w:rsidR="005A4571" w:rsidRDefault="005A4571" w:rsidP="00C37BF0">
      <w:pPr>
        <w:pStyle w:val="a0"/>
        <w:tabs>
          <w:tab w:val="left" w:pos="718"/>
        </w:tabs>
        <w:ind w:left="0"/>
      </w:pPr>
    </w:p>
    <w:sectPr w:rsidR="005A4571" w:rsidSect="00486D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40A" w:rsidRDefault="009B040A" w:rsidP="00C37BF0">
      <w:r>
        <w:separator/>
      </w:r>
    </w:p>
  </w:endnote>
  <w:endnote w:type="continuationSeparator" w:id="0">
    <w:p w:rsidR="009B040A" w:rsidRDefault="009B040A" w:rsidP="00C37B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40A" w:rsidRDefault="009B040A" w:rsidP="00C37BF0">
      <w:r>
        <w:separator/>
      </w:r>
    </w:p>
  </w:footnote>
  <w:footnote w:type="continuationSeparator" w:id="0">
    <w:p w:rsidR="009B040A" w:rsidRDefault="009B040A" w:rsidP="00C37B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F5964"/>
    <w:multiLevelType w:val="multilevel"/>
    <w:tmpl w:val="7B9F596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5693"/>
    <w:rsid w:val="0000763A"/>
    <w:rsid w:val="000E119F"/>
    <w:rsid w:val="00153E33"/>
    <w:rsid w:val="00251F58"/>
    <w:rsid w:val="0046248F"/>
    <w:rsid w:val="00486D27"/>
    <w:rsid w:val="00525CDB"/>
    <w:rsid w:val="005A4571"/>
    <w:rsid w:val="005B15AC"/>
    <w:rsid w:val="005C79A5"/>
    <w:rsid w:val="00765693"/>
    <w:rsid w:val="007837F8"/>
    <w:rsid w:val="007D56DA"/>
    <w:rsid w:val="008022CD"/>
    <w:rsid w:val="00837E88"/>
    <w:rsid w:val="00941BB6"/>
    <w:rsid w:val="0099002E"/>
    <w:rsid w:val="0099786A"/>
    <w:rsid w:val="009B040A"/>
    <w:rsid w:val="009E22BC"/>
    <w:rsid w:val="00A11EE2"/>
    <w:rsid w:val="00AB44C3"/>
    <w:rsid w:val="00B76217"/>
    <w:rsid w:val="00B91C20"/>
    <w:rsid w:val="00C268CE"/>
    <w:rsid w:val="00C37BF0"/>
    <w:rsid w:val="00C973BC"/>
    <w:rsid w:val="00CE0D65"/>
    <w:rsid w:val="00D0493B"/>
    <w:rsid w:val="00DD3087"/>
    <w:rsid w:val="00EE1708"/>
    <w:rsid w:val="00FA25A3"/>
    <w:rsid w:val="00FD4F8B"/>
    <w:rsid w:val="00FF66C4"/>
    <w:rsid w:val="05D80F41"/>
    <w:rsid w:val="079D1251"/>
    <w:rsid w:val="0CCF662C"/>
    <w:rsid w:val="1BE55919"/>
    <w:rsid w:val="21B96D3B"/>
    <w:rsid w:val="2585627E"/>
    <w:rsid w:val="27C83503"/>
    <w:rsid w:val="2CC558CA"/>
    <w:rsid w:val="301F3942"/>
    <w:rsid w:val="30237E82"/>
    <w:rsid w:val="30AD4460"/>
    <w:rsid w:val="323A1486"/>
    <w:rsid w:val="3CAD1076"/>
    <w:rsid w:val="47CE6295"/>
    <w:rsid w:val="4BFF1EF3"/>
    <w:rsid w:val="53EF652E"/>
    <w:rsid w:val="54F84800"/>
    <w:rsid w:val="56187629"/>
    <w:rsid w:val="59217055"/>
    <w:rsid w:val="5B0C7F4F"/>
    <w:rsid w:val="60600983"/>
    <w:rsid w:val="62BF22C6"/>
    <w:rsid w:val="62EA6D8B"/>
    <w:rsid w:val="771C7C14"/>
    <w:rsid w:val="7AAB0200"/>
    <w:rsid w:val="7B354978"/>
    <w:rsid w:val="7E3015F9"/>
    <w:rsid w:val="7F6547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86D27"/>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rsid w:val="00486D27"/>
    <w:pPr>
      <w:spacing w:line="520" w:lineRule="exact"/>
      <w:ind w:left="570"/>
    </w:pPr>
    <w:rPr>
      <w:rFonts w:ascii="方正仿宋简体" w:eastAsia="方正仿宋简体" w:hAnsi="创艺简仿宋"/>
      <w:sz w:val="24"/>
    </w:rPr>
  </w:style>
  <w:style w:type="paragraph" w:styleId="a4">
    <w:name w:val="Balloon Text"/>
    <w:basedOn w:val="a"/>
    <w:link w:val="Char"/>
    <w:uiPriority w:val="99"/>
    <w:semiHidden/>
    <w:unhideWhenUsed/>
    <w:qFormat/>
    <w:rsid w:val="00486D27"/>
    <w:rPr>
      <w:sz w:val="18"/>
      <w:szCs w:val="18"/>
    </w:rPr>
  </w:style>
  <w:style w:type="paragraph" w:styleId="a5">
    <w:name w:val="footer"/>
    <w:basedOn w:val="a"/>
    <w:link w:val="Char0"/>
    <w:uiPriority w:val="99"/>
    <w:unhideWhenUsed/>
    <w:qFormat/>
    <w:rsid w:val="00486D27"/>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rsid w:val="00486D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2"/>
    <w:uiPriority w:val="39"/>
    <w:qFormat/>
    <w:rsid w:val="00486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uiPriority w:val="99"/>
    <w:qFormat/>
    <w:rsid w:val="00486D27"/>
    <w:rPr>
      <w:sz w:val="18"/>
      <w:szCs w:val="18"/>
    </w:rPr>
  </w:style>
  <w:style w:type="character" w:customStyle="1" w:styleId="Char0">
    <w:name w:val="页脚 Char"/>
    <w:basedOn w:val="a1"/>
    <w:link w:val="a5"/>
    <w:uiPriority w:val="99"/>
    <w:qFormat/>
    <w:rsid w:val="00486D27"/>
    <w:rPr>
      <w:sz w:val="18"/>
      <w:szCs w:val="18"/>
    </w:rPr>
  </w:style>
  <w:style w:type="character" w:customStyle="1" w:styleId="Char">
    <w:name w:val="批注框文本 Char"/>
    <w:basedOn w:val="a1"/>
    <w:link w:val="a4"/>
    <w:uiPriority w:val="99"/>
    <w:semiHidden/>
    <w:qFormat/>
    <w:rsid w:val="00486D2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EAAF-F229-41DB-9DD9-372C6B27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619</Words>
  <Characters>3531</Characters>
  <Application>Microsoft Office Word</Application>
  <DocSecurity>0</DocSecurity>
  <Lines>29</Lines>
  <Paragraphs>8</Paragraphs>
  <ScaleCrop>false</ScaleCrop>
  <Company>Microsoft</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lixiang 06780 (CHN)</dc:creator>
  <cp:lastModifiedBy>pc-20170423</cp:lastModifiedBy>
  <cp:revision>17</cp:revision>
  <cp:lastPrinted>2019-01-20T09:13:00Z</cp:lastPrinted>
  <dcterms:created xsi:type="dcterms:W3CDTF">2018-11-14T05:36:00Z</dcterms:created>
  <dcterms:modified xsi:type="dcterms:W3CDTF">2019-02-23T08:34:00Z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