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苏州健雄职业技术学院</w:t>
      </w:r>
    </w:p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bookmarkStart w:id="1" w:name="_GoBack"/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202</w:t>
      </w:r>
      <w:r>
        <w:rPr>
          <w:rFonts w:ascii="黑体" w:hAnsi="黑体" w:eastAsia="黑体" w:cs="宋体"/>
          <w:bCs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级新生入学资格审查情况反馈表（样表）</w:t>
      </w:r>
    </w:p>
    <w:bookmarkEnd w:id="1"/>
    <w:tbl>
      <w:tblPr>
        <w:tblStyle w:val="2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7796" w:type="dxa"/>
            <w:shd w:val="clear" w:color="auto" w:fill="auto"/>
          </w:tcPr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新生合计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人，复查合格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人 ；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复查不合格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人,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（另附说明材料）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级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796" w:type="dxa"/>
            <w:shd w:val="clear" w:color="auto" w:fill="auto"/>
          </w:tcPr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学院书记 （签字）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学院院长（签字）：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二级学院公章：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  <w:bookmarkEnd w:id="0"/>
    </w:tbl>
    <w:p>
      <w:pPr>
        <w:ind w:right="420"/>
      </w:pPr>
      <w:r>
        <w:rPr>
          <w:rFonts w:hint="eastAsia" w:asciiTheme="minorEastAsia" w:hAnsiTheme="minorEastAsia"/>
          <w:sz w:val="28"/>
          <w:szCs w:val="28"/>
        </w:rPr>
        <w:t>（本表一式两份，一份留存二级学院，一份报送教务处）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5A81"/>
    <w:rsid w:val="2B1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2022-10-17T01:06:00Z</dcterms:created>
  <dc:creator>admin</dc:creator>
  <cp:lastModifiedBy>admin</cp:lastModifiedBy>
  <dcterms:modified xsi:type="dcterms:W3CDTF">2022-10-17T01:06:55Z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18EF3A7A2530487A9CD7BF878D83AE6E</vt:lpwstr>
  </property>
</Properties>
</file>