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XXXX学院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“十四五”专业（群）建设规划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一、建设背景与基础（结合近年来各专业调研相关内容，结合各学院实际情况）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（三）现阶段专业群建设存在的主要问题与不足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二、建设思路与目标（着重组群逻辑的剖析）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（一）建设思路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（分为总目标和具体目标）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三、专业（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群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（一）人才培养模式创新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落实立德树人根本任务，健全德技并修、工学结合育人机制，构建德智体美劳全面发展的人才培养体系，实现全员全程全方位育人。坚持校企“双元”育人，鼓励和支持企业参与人才培养全过程，推进以专业群为单元的现代学徒制。以专业群为单元联合行业企业组建产业学院，联合开展招工招生、实训实习、质量评价、就业创业等工作，形成产学深度融合的新型人才培养模式。推进1+X证书制度试点工作，深化复合型技术技能人才培养模式改革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二）课程体系与教学资源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向产业链与岗位群需求，基于底层共享、中层分立、高层互选的课程构架，重构“底层基础+中层模块+高层方向”的模块化课程体系。底层基础或平台类课程培养学生专业基础能力或通用能力，中层模块课程培养学生面向关键岗位的基本素质、核心能力、职业能力等，高层方向课程培养学生岗位迁移能力。根据专业群人才培养目标，完善课程标准、教学资源建设标准、实验实训实习实施标准，建设专业群教学资源库、在线精品课程，推进优质教学资源共建共享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（三）教材建设与教法改革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划、推进教材建设，完善教材选用制度，促进教材研究、编写及完善。紧跟产业发展，融入新技术、新工艺、新规范，针对具体岗位职责和操作流程，引用企业真实案例，校企共同开发新形态一体化、工作手册式、活页式教材，云教材。推进教法改革，以学习者为中心，打造优质课堂。普及项目教学、案例教学、情境教学、模块化教学等教学方式，广泛运用启发式、探究式、讨论式、体验式等教学方法，推广翻转课堂、混合式教学、理实一体教学等新型教学模式，全面提升教师信息技术应用能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（四）教师教学创新团队建设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汇聚校内外优质人才资源，选聘产业教授、江苏工匠、技能大师、企业高级技术人员等，组建专兼结合的“双师型”团队。制定教学创新团队建设和管理办法，不断优化团队人员配备结构，明确教学团队在资源建设、教材建设、课程教学、技术研发、社会服务等方面具体职责和日常规范。引导团队教师全面参与人才培养方案优化、课程体系重构、课程标准开发、教学流程重建等工作。通过专项培训，提升教师模块化教学设计实施、课程标准开发、教学评价、团队协作、信息技术应用等能力。落实教师定期到企业实践制度，明确教师“双师”能力培养措施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（五）产教融合平台建设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设产教融合、开放共享、资源集聚的专业群实践教学基地和教学服务平台。系统设计实践教学体系，统筹编制专业群实践技能标准。集成核心专业与相关专业的实践教学资源，建设融实践教学、技术服务、创新创业于一体的产教融合平台，并将平台建成区域或行业教育培训与实训中心、技能鉴定中心、技术研发中心和公共技术服务中心。创新产教融合平台运营模式，提高规划管理水平，确保平台可持续发展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（六）服务发展能力提升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确定位和服务领域，通过技术开发、技术转让、技术咨询、技术服务等方式加强与企业合作，提升专业群服务产业发展能力。构建以内生动力、激励评价、风险分担和利益分配为核心要素的校企协同成果转化运行机制，推进科技成果转化与创新创业有效衔接。围绕技术技能人才紧缺领域，大力开展企业一线员工培训、劳动力转移培训、社区工作者培训、退役军人培训和农民工职业技能培训。响应“一带一路”倡议，开发并推广高质量专业教学标准和教学资源，培养培训国际化技术技能人才，助力企业“走出去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（七）国际交流与合作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引进优质国际资源，推动专业课程融入国际通用职业资格证考培标准，推进专业核心课程与国际通用职业资格标准衔接。选派教师赴境外研修，提升专业群师资队伍国际化水平，推进高质量国际化平台集群建设。开发国际通用专业标准和课程体系，建设国际通用教学资源，打造职教国际品牌，开展国际职业教育，服务“走出去”企业全球人才战略布局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（八）管理体制和运行机制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专业群管理体制和运行机制，推进专业群治理体系和治理能力建设。建立健全专业群建设管理制度，组建由行业企业代表、骨干教师、学生代表等利益相关方参与的专业群建设指导委员会，统筹专业群建设与发展。跟踪行业技术与区域经济社会发展变化，提高专业与产业的契合度，持续保持专业结构与产业结构的同步规划和发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注：1.参考内容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仅供参考，各二级学院可根据实际情况进行调整；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2.参考内容较为宏观，请各二级学院根据自身情况写出具体项目或做法。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四、预期成效、成果及预算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（可根据建设内容分为8方面写，也可以分项目编写，或按照其他合理的逻辑编写。参考表格如下：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03"/>
        <w:gridCol w:w="2448"/>
        <w:gridCol w:w="1620"/>
        <w:gridCol w:w="1224"/>
        <w:gridCol w:w="128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项目名称（建设内容）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预计完成时间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预期成效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标志性成果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mQ2YjllNDMyZGJlMTE0YjM4ZmNhYmM2YTY1YjgifQ=="/>
  </w:docVars>
  <w:rsids>
    <w:rsidRoot w:val="00000000"/>
    <w:rsid w:val="520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2022-05-14T13:51:38Z</dcterms:created>
  <dc:creator>Administrator</dc:creator>
  <cp:lastModifiedBy>夕影承光</cp:lastModifiedBy>
  <dcterms:modified xsi:type="dcterms:W3CDTF">2022-05-14T14:50:09Z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0970F348369642288BEA20E80417633D</vt:lpwstr>
  </property>
</Properties>
</file>