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6E" w:rsidRDefault="00E5786E" w:rsidP="007A3DFE">
      <w:pPr>
        <w:spacing w:line="540" w:lineRule="exact"/>
        <w:jc w:val="center"/>
        <w:rPr>
          <w:rFonts w:ascii="方正小标宋简体" w:eastAsia="方正小标宋简体" w:hAnsi="黑体" w:cs="Times New Roman"/>
          <w:sz w:val="44"/>
          <w:szCs w:val="44"/>
        </w:rPr>
      </w:pPr>
    </w:p>
    <w:p w:rsidR="00E5786E" w:rsidRDefault="00E5786E" w:rsidP="007A3DFE">
      <w:pPr>
        <w:spacing w:line="540" w:lineRule="exact"/>
        <w:jc w:val="center"/>
        <w:rPr>
          <w:rFonts w:ascii="方正小标宋简体" w:eastAsia="方正小标宋简体" w:hAnsi="黑体" w:cs="Times New Roman"/>
          <w:sz w:val="44"/>
          <w:szCs w:val="44"/>
        </w:rPr>
      </w:pPr>
    </w:p>
    <w:p w:rsidR="00E5786E" w:rsidRDefault="00E5786E" w:rsidP="007A3DFE">
      <w:pPr>
        <w:spacing w:line="540" w:lineRule="exact"/>
        <w:jc w:val="center"/>
        <w:rPr>
          <w:rFonts w:ascii="方正小标宋简体" w:eastAsia="方正小标宋简体" w:hAnsi="黑体" w:cs="Times New Roman"/>
          <w:sz w:val="44"/>
          <w:szCs w:val="44"/>
        </w:rPr>
      </w:pPr>
      <w:r w:rsidRPr="007A3DFE">
        <w:rPr>
          <w:rFonts w:ascii="方正小标宋简体" w:eastAsia="方正小标宋简体" w:hAnsi="黑体" w:cs="方正小标宋简体" w:hint="eastAsia"/>
          <w:sz w:val="44"/>
          <w:szCs w:val="44"/>
        </w:rPr>
        <w:t>关于举办</w:t>
      </w:r>
      <w:r w:rsidRPr="007A3DFE">
        <w:rPr>
          <w:rFonts w:ascii="方正小标宋简体" w:eastAsia="方正小标宋简体" w:hAnsi="黑体" w:cs="方正小标宋简体"/>
          <w:sz w:val="44"/>
          <w:szCs w:val="44"/>
        </w:rPr>
        <w:t>2021</w:t>
      </w:r>
      <w:r w:rsidRPr="007A3DFE">
        <w:rPr>
          <w:rFonts w:ascii="方正小标宋简体" w:eastAsia="方正小标宋简体" w:hAnsi="黑体" w:cs="方正小标宋简体" w:hint="eastAsia"/>
          <w:sz w:val="44"/>
          <w:szCs w:val="44"/>
        </w:rPr>
        <w:t>年苏州</w:t>
      </w:r>
      <w:r>
        <w:rPr>
          <w:rFonts w:ascii="方正小标宋简体" w:eastAsia="方正小标宋简体" w:hAnsi="黑体" w:cs="方正小标宋简体" w:hint="eastAsia"/>
          <w:sz w:val="44"/>
          <w:szCs w:val="44"/>
        </w:rPr>
        <w:t>高职高专</w:t>
      </w:r>
    </w:p>
    <w:p w:rsidR="00E5786E" w:rsidRPr="007A3DFE" w:rsidRDefault="00E5786E" w:rsidP="007A3DFE">
      <w:pPr>
        <w:spacing w:line="540" w:lineRule="exact"/>
        <w:jc w:val="center"/>
        <w:rPr>
          <w:rFonts w:ascii="方正小标宋简体" w:eastAsia="方正小标宋简体" w:hAnsi="黑体" w:cs="Times New Roman"/>
          <w:sz w:val="44"/>
          <w:szCs w:val="44"/>
        </w:rPr>
      </w:pPr>
      <w:r>
        <w:rPr>
          <w:rFonts w:ascii="方正小标宋简体" w:eastAsia="方正小标宋简体" w:hAnsi="黑体" w:cs="方正小标宋简体" w:hint="eastAsia"/>
          <w:sz w:val="44"/>
          <w:szCs w:val="44"/>
        </w:rPr>
        <w:t>院校</w:t>
      </w:r>
      <w:r w:rsidRPr="007A3DFE">
        <w:rPr>
          <w:rFonts w:ascii="方正小标宋简体" w:eastAsia="方正小标宋简体" w:hAnsi="黑体" w:cs="方正小标宋简体" w:hint="eastAsia"/>
          <w:sz w:val="44"/>
          <w:szCs w:val="44"/>
        </w:rPr>
        <w:t>教师教学能力大赛的通知</w:t>
      </w:r>
    </w:p>
    <w:p w:rsidR="00E5786E" w:rsidRDefault="00E5786E" w:rsidP="001115FB">
      <w:pPr>
        <w:adjustRightInd w:val="0"/>
        <w:snapToGrid w:val="0"/>
        <w:spacing w:line="360" w:lineRule="auto"/>
        <w:rPr>
          <w:rFonts w:ascii="仿宋_GB2312" w:eastAsia="仿宋_GB2312" w:hAnsi="Times New Roman" w:cs="Times New Roman"/>
          <w:sz w:val="32"/>
          <w:szCs w:val="32"/>
        </w:rPr>
      </w:pPr>
    </w:p>
    <w:p w:rsidR="00E5786E" w:rsidRDefault="00E5786E" w:rsidP="007A3DFE">
      <w:pPr>
        <w:spacing w:line="600" w:lineRule="exact"/>
        <w:rPr>
          <w:rFonts w:ascii="仿宋" w:eastAsia="仿宋" w:hAnsi="仿宋" w:cs="Times New Roman"/>
          <w:sz w:val="32"/>
          <w:szCs w:val="32"/>
        </w:rPr>
      </w:pPr>
      <w:r>
        <w:rPr>
          <w:rFonts w:ascii="仿宋" w:eastAsia="仿宋" w:hAnsi="仿宋" w:cs="仿宋" w:hint="eastAsia"/>
          <w:sz w:val="32"/>
          <w:szCs w:val="32"/>
        </w:rPr>
        <w:t>苏州大学应用技术学院、在苏高职高专院校、江苏联合职业技术学院在苏分院：</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sz w:val="32"/>
          <w:szCs w:val="32"/>
        </w:rPr>
        <w:t>为深入贯彻落实</w:t>
      </w:r>
      <w:r>
        <w:rPr>
          <w:rFonts w:ascii="仿宋_GB2312" w:eastAsia="仿宋_GB2312" w:hAnsi="Times New Roman" w:cs="仿宋_GB2312" w:hint="eastAsia"/>
          <w:sz w:val="32"/>
          <w:szCs w:val="32"/>
        </w:rPr>
        <w:t>《关于推动现代职业教育高质量发展的意见》</w:t>
      </w:r>
      <w:r w:rsidRPr="007A3DFE">
        <w:rPr>
          <w:rFonts w:ascii="仿宋_GB2312" w:eastAsia="仿宋_GB2312" w:hAnsi="Times New Roman" w:cs="仿宋_GB2312" w:hint="eastAsia"/>
          <w:sz w:val="32"/>
          <w:szCs w:val="32"/>
        </w:rPr>
        <w:t>《国家职业教育改革实施方案》《职业教育提质培优行动计划（</w:t>
      </w:r>
      <w:r w:rsidRPr="007A3DFE">
        <w:rPr>
          <w:rFonts w:ascii="仿宋_GB2312" w:eastAsia="仿宋_GB2312" w:hAnsi="Times New Roman" w:cs="仿宋_GB2312"/>
          <w:sz w:val="32"/>
          <w:szCs w:val="32"/>
        </w:rPr>
        <w:t>2020-2023</w:t>
      </w:r>
      <w:r w:rsidRPr="007A3DFE">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等文件要求</w:t>
      </w:r>
      <w:r w:rsidRPr="007A3DFE">
        <w:rPr>
          <w:rFonts w:ascii="仿宋_GB2312" w:eastAsia="仿宋_GB2312" w:hAnsi="Times New Roman" w:cs="仿宋_GB2312" w:hint="eastAsia"/>
          <w:sz w:val="32"/>
          <w:szCs w:val="32"/>
        </w:rPr>
        <w:t>，坚持“以赛促教、以赛促研，以赛促建、以赛促改”，坚持以立德树人为根本任务，构建“三全育人”体系，深化“课程思政”建设，持续推进国家教学标准落地，积极探索“岗课赛证”融合育人模式，提升教师教学能力和专业技能，促进</w:t>
      </w:r>
      <w:r>
        <w:rPr>
          <w:rFonts w:ascii="仿宋_GB2312" w:eastAsia="仿宋_GB2312" w:hAnsi="Times New Roman" w:cs="仿宋_GB2312" w:hint="eastAsia"/>
          <w:sz w:val="32"/>
          <w:szCs w:val="32"/>
        </w:rPr>
        <w:t>苏州高职院校</w:t>
      </w:r>
      <w:r w:rsidRPr="007A3DFE">
        <w:rPr>
          <w:rFonts w:ascii="仿宋_GB2312" w:eastAsia="仿宋_GB2312" w:hAnsi="Times New Roman" w:cs="仿宋_GB2312" w:hint="eastAsia"/>
          <w:sz w:val="32"/>
          <w:szCs w:val="32"/>
        </w:rPr>
        <w:t>教学交流，经研究</w:t>
      </w:r>
      <w:r>
        <w:rPr>
          <w:rFonts w:ascii="仿宋_GB2312" w:eastAsia="仿宋_GB2312" w:hAnsi="Times New Roman" w:cs="仿宋_GB2312" w:hint="eastAsia"/>
          <w:sz w:val="32"/>
          <w:szCs w:val="32"/>
        </w:rPr>
        <w:t>，决定举办苏州高职高专院校</w:t>
      </w:r>
      <w:r w:rsidRPr="007A3DFE">
        <w:rPr>
          <w:rFonts w:ascii="仿宋_GB2312" w:eastAsia="仿宋_GB2312" w:hAnsi="Times New Roman" w:cs="仿宋_GB2312" w:hint="eastAsia"/>
          <w:sz w:val="32"/>
          <w:szCs w:val="32"/>
        </w:rPr>
        <w:t>教师教学能力大赛，现将有关事项通知如下：</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b/>
          <w:bCs/>
          <w:sz w:val="32"/>
          <w:szCs w:val="32"/>
        </w:rPr>
        <w:t>一、比赛要求</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sz w:val="32"/>
          <w:szCs w:val="32"/>
        </w:rPr>
        <w:t>重点考察教学团队针对某门课程中部分教学内容完成教学设计、实施课堂教学、评价目标达成、进行反思改进的能力。比赛设有公共课程组、专业课程组</w:t>
      </w:r>
      <w:r w:rsidRPr="007A3DFE">
        <w:rPr>
          <w:rFonts w:ascii="仿宋_GB2312" w:eastAsia="仿宋_GB2312" w:hAnsi="Times New Roman" w:cs="仿宋_GB2312"/>
          <w:sz w:val="32"/>
          <w:szCs w:val="32"/>
        </w:rPr>
        <w:t>2</w:t>
      </w:r>
      <w:r w:rsidRPr="007A3DFE">
        <w:rPr>
          <w:rFonts w:ascii="仿宋_GB2312" w:eastAsia="仿宋_GB2312" w:hAnsi="Times New Roman" w:cs="仿宋_GB2312" w:hint="eastAsia"/>
          <w:sz w:val="32"/>
          <w:szCs w:val="32"/>
        </w:rPr>
        <w:t>个组别。</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 xml:space="preserve">1. </w:t>
      </w:r>
      <w:r w:rsidRPr="007A3DFE">
        <w:rPr>
          <w:rFonts w:ascii="仿宋_GB2312" w:eastAsia="仿宋_GB2312" w:hAnsi="Times New Roman" w:cs="仿宋_GB2312" w:hint="eastAsia"/>
          <w:sz w:val="32"/>
          <w:szCs w:val="32"/>
        </w:rPr>
        <w:t>教学团队。以学校为单位组织教学团队参赛，鼓励企业兼职教师参与。每支教学团队由</w:t>
      </w:r>
      <w:r w:rsidRPr="007A3DFE">
        <w:rPr>
          <w:rFonts w:ascii="仿宋_GB2312" w:eastAsia="仿宋_GB2312" w:hAnsi="Times New Roman" w:cs="仿宋_GB2312"/>
          <w:sz w:val="32"/>
          <w:szCs w:val="32"/>
        </w:rPr>
        <w:t>2-4</w:t>
      </w:r>
      <w:r w:rsidRPr="007A3DFE">
        <w:rPr>
          <w:rFonts w:ascii="仿宋_GB2312" w:eastAsia="仿宋_GB2312" w:hAnsi="Times New Roman" w:cs="仿宋_GB2312" w:hint="eastAsia"/>
          <w:sz w:val="32"/>
          <w:szCs w:val="32"/>
        </w:rPr>
        <w:t>人组成，团队成员原则上应为同一工作单位，其中企业兼职教师、教科研机构专兼职教研员最多</w:t>
      </w:r>
      <w:r w:rsidRPr="007A3DFE">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人。团队中须明确主讲选手</w:t>
      </w:r>
      <w:r w:rsidRPr="007A3DFE">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名。</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2.</w:t>
      </w:r>
      <w:r w:rsidRPr="007A3DFE">
        <w:rPr>
          <w:rFonts w:ascii="仿宋_GB2312" w:eastAsia="仿宋_GB2312" w:hAnsi="Times New Roman" w:cs="仿宋_GB2312" w:hint="eastAsia"/>
          <w:sz w:val="32"/>
          <w:szCs w:val="32"/>
        </w:rPr>
        <w:t>教学内容。选自团队所在学校开设的全日制高职专业人才培养方案的课程（含五年制高职后两年的课程）。立足教学质量的整体提升，落实职业教育国家教学标准，对接职业标准（规范）、职业技能等级标准等，体现产业发展新趋势、新业态、新模式，结合专业特点，全面推进课程思政建设，寓价值观引导于知识传授和能力培养之中，有机融入劳动精神、工匠精神、劳模精神等育人新要求，实现润物无声的育人效果。实训教学内容应基于真实工作任务、项目及工作流程、过程等。</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3.</w:t>
      </w:r>
      <w:r w:rsidRPr="007A3DFE">
        <w:rPr>
          <w:rFonts w:ascii="仿宋_GB2312" w:eastAsia="仿宋_GB2312" w:hAnsi="Times New Roman" w:cs="仿宋_GB2312" w:hint="eastAsia"/>
          <w:sz w:val="32"/>
          <w:szCs w:val="32"/>
        </w:rPr>
        <w:t>教学设计。依据学校实际使用的人才培养方案和课程标准，选取参赛教学内容，进行学情分析，确定教学目标，优化教学过程，合理应用技术、方法和资源等组织教育教学，进行考核与评价，持续开展教学诊断与改进。专业课程应基于工作任务进行模块化课程组织与重构，强化工学结合、理实一体，实施项目教学、案例教学、情景教学等行动导向教学。</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4.</w:t>
      </w:r>
      <w:r w:rsidRPr="007A3DFE">
        <w:rPr>
          <w:rFonts w:ascii="仿宋_GB2312" w:eastAsia="仿宋_GB2312" w:hAnsi="Times New Roman" w:cs="仿宋_GB2312" w:hint="eastAsia"/>
          <w:sz w:val="32"/>
          <w:szCs w:val="32"/>
        </w:rPr>
        <w:t>教学实施。教学实施应注重实效性，突出教学重难点的解决方法和策略，实现师生、生生的深度有效互动，关注教与学全过程的信息采集，并根据反映出的问题及时调整教学策略，注重合理使用国家规划教材。专业课程应积极使用新型活页式、工作手册式教材，引入典型生产案例。实训教学应运用虚拟仿真、虚拟现实和增强现实等信息技术手段以及教师规范操作、有效示教，提高学生基于任务（项目）分析问题、解决问题的能力，培育学生的职业精神。</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5.</w:t>
      </w:r>
      <w:r w:rsidRPr="007A3DFE">
        <w:rPr>
          <w:rFonts w:ascii="仿宋_GB2312" w:eastAsia="仿宋_GB2312" w:hAnsi="Times New Roman" w:cs="仿宋_GB2312" w:hint="eastAsia"/>
          <w:sz w:val="32"/>
          <w:szCs w:val="32"/>
        </w:rPr>
        <w:t>教学评价。深入贯彻落实《深化新时代教育评价改革总体方案》，改进结果评价，强化过程评价，探索增值评价，健全综合评价。鼓励依托线上平台和软件工具，运用大数据、人工智能等现代信息技术，开展教与学行为分析。</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6.</w:t>
      </w:r>
      <w:r w:rsidRPr="007A3DFE">
        <w:rPr>
          <w:rFonts w:ascii="仿宋_GB2312" w:eastAsia="仿宋_GB2312" w:hAnsi="Times New Roman" w:cs="仿宋_GB2312" w:hint="eastAsia"/>
          <w:sz w:val="32"/>
          <w:szCs w:val="32"/>
        </w:rPr>
        <w:t>教学应变。结合疫情防控常态化，及时调整教学策略、组织形式和资源提供等，总结疫情防控期间线上教学经验，推动创新、完善线上线下混合式教学方式，更好适应“互联网</w:t>
      </w:r>
      <w:r w:rsidRPr="007A3DFE">
        <w:rPr>
          <w:rFonts w:ascii="仿宋_GB2312" w:eastAsia="仿宋_GB2312" w:hAnsi="Times New Roman" w:cs="仿宋_GB2312"/>
          <w:sz w:val="32"/>
          <w:szCs w:val="32"/>
        </w:rPr>
        <w:t>+</w:t>
      </w:r>
      <w:r w:rsidRPr="007A3DFE">
        <w:rPr>
          <w:rFonts w:ascii="仿宋_GB2312" w:eastAsia="仿宋_GB2312" w:hAnsi="Times New Roman" w:cs="仿宋_GB2312" w:hint="eastAsia"/>
          <w:sz w:val="32"/>
          <w:szCs w:val="32"/>
        </w:rPr>
        <w:t>”时代的教育生态。</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b/>
          <w:bCs/>
          <w:sz w:val="32"/>
          <w:szCs w:val="32"/>
        </w:rPr>
        <w:t>二、参赛作品及材料要求</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sz w:val="32"/>
          <w:szCs w:val="32"/>
        </w:rPr>
        <w:t>教学团队选取某门课程在一个学期中符合要求的教学任务作为参赛作品，各课程选取连续的</w:t>
      </w:r>
      <w:r w:rsidRPr="007A3DFE">
        <w:rPr>
          <w:rFonts w:ascii="仿宋_GB2312" w:eastAsia="仿宋_GB2312" w:hAnsi="Times New Roman" w:cs="仿宋_GB2312"/>
          <w:sz w:val="32"/>
          <w:szCs w:val="32"/>
        </w:rPr>
        <w:t>6-8</w:t>
      </w:r>
      <w:r w:rsidRPr="007A3DFE">
        <w:rPr>
          <w:rFonts w:ascii="仿宋_GB2312" w:eastAsia="仿宋_GB2312" w:hAnsi="Times New Roman" w:cs="仿宋_GB2312" w:hint="eastAsia"/>
          <w:sz w:val="32"/>
          <w:szCs w:val="32"/>
        </w:rPr>
        <w:t>课时完成教学设计，组织实施课堂教学。教学内容要符合教育部印发的职业教育国家教学标准中的有关要求，公共课程教学内容应突出思想性、注重基础性、体现职业性、反映时代性；专业课程教学内容应对接新技术、新工艺、新规范。鼓励体现课程思政和劳动教育要求、推进</w:t>
      </w:r>
      <w:r w:rsidRPr="007A3DFE">
        <w:rPr>
          <w:rFonts w:ascii="仿宋_GB2312" w:eastAsia="仿宋_GB2312" w:hAnsi="Times New Roman" w:cs="仿宋_GB2312"/>
          <w:sz w:val="32"/>
          <w:szCs w:val="32"/>
        </w:rPr>
        <w:t>1+X</w:t>
      </w:r>
      <w:r w:rsidRPr="007A3DFE">
        <w:rPr>
          <w:rFonts w:ascii="仿宋_GB2312" w:eastAsia="仿宋_GB2312" w:hAnsi="Times New Roman" w:cs="仿宋_GB2312" w:hint="eastAsia"/>
          <w:sz w:val="32"/>
          <w:szCs w:val="32"/>
        </w:rPr>
        <w:t>证书制度试点、针对高职扩招生源特点实施教学、实施线上线下混合式教学效果良好的参赛作品。教材的选用和使用必须遵照《职业院校教材管理办法》等文件规定和要求。</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文档材料。参赛作品需提交</w:t>
      </w:r>
      <w:r w:rsidRPr="007A3DFE">
        <w:rPr>
          <w:rFonts w:ascii="仿宋_GB2312" w:eastAsia="仿宋_GB2312" w:hAnsi="宋体" w:cs="仿宋_GB2312" w:hint="eastAsia"/>
          <w:sz w:val="32"/>
          <w:szCs w:val="32"/>
        </w:rPr>
        <w:t>①</w:t>
      </w:r>
      <w:r w:rsidRPr="007A3DFE">
        <w:rPr>
          <w:rFonts w:ascii="仿宋_GB2312" w:eastAsia="仿宋_GB2312" w:hAnsi="Times New Roman" w:cs="仿宋_GB2312" w:hint="eastAsia"/>
          <w:sz w:val="32"/>
          <w:szCs w:val="32"/>
        </w:rPr>
        <w:t>人才培养方案（其中，公共课程提交实际开设该课程的一个专业的人才培养方案）、</w:t>
      </w:r>
      <w:r w:rsidRPr="007A3DFE">
        <w:rPr>
          <w:rFonts w:ascii="仿宋_GB2312" w:eastAsia="仿宋_GB2312" w:hAnsi="宋体" w:cs="仿宋_GB2312" w:hint="eastAsia"/>
          <w:sz w:val="32"/>
          <w:szCs w:val="32"/>
        </w:rPr>
        <w:t>②</w:t>
      </w:r>
      <w:r w:rsidRPr="007A3DFE">
        <w:rPr>
          <w:rFonts w:ascii="仿宋_GB2312" w:eastAsia="仿宋_GB2312" w:hAnsi="Times New Roman" w:cs="仿宋_GB2312" w:hint="eastAsia"/>
          <w:sz w:val="32"/>
          <w:szCs w:val="32"/>
        </w:rPr>
        <w:t>课程标准（含授课计划，多个班级仅需提供一份）、</w:t>
      </w:r>
      <w:r w:rsidRPr="007A3DFE">
        <w:rPr>
          <w:rFonts w:ascii="仿宋_GB2312" w:eastAsia="仿宋_GB2312" w:hAnsi="宋体" w:cs="仿宋_GB2312" w:hint="eastAsia"/>
          <w:sz w:val="32"/>
          <w:szCs w:val="32"/>
        </w:rPr>
        <w:t>③</w:t>
      </w:r>
      <w:r w:rsidRPr="007A3DFE">
        <w:rPr>
          <w:rFonts w:ascii="仿宋_GB2312" w:eastAsia="仿宋_GB2312" w:hAnsi="Times New Roman" w:cs="仿宋_GB2312" w:hint="eastAsia"/>
          <w:sz w:val="32"/>
          <w:szCs w:val="32"/>
        </w:rPr>
        <w:t>参赛教案（原则上以</w:t>
      </w:r>
      <w:r w:rsidRPr="007A3DFE">
        <w:rPr>
          <w:rFonts w:ascii="仿宋_GB2312" w:eastAsia="仿宋_GB2312" w:hAnsi="Times New Roman" w:cs="仿宋_GB2312"/>
          <w:sz w:val="32"/>
          <w:szCs w:val="32"/>
        </w:rPr>
        <w:t>2-4</w:t>
      </w:r>
      <w:r w:rsidRPr="007A3DFE">
        <w:rPr>
          <w:rFonts w:ascii="仿宋_GB2312" w:eastAsia="仿宋_GB2312" w:hAnsi="Times New Roman" w:cs="仿宋_GB2312" w:hint="eastAsia"/>
          <w:sz w:val="32"/>
          <w:szCs w:val="32"/>
        </w:rPr>
        <w:t>学时</w:t>
      </w:r>
      <w:r w:rsidRPr="007A3DFE">
        <w:rPr>
          <w:rFonts w:ascii="仿宋_GB2312" w:eastAsia="仿宋_GB2312" w:hAnsi="Times New Roman" w:cs="仿宋_GB2312"/>
          <w:sz w:val="32"/>
          <w:szCs w:val="32"/>
        </w:rPr>
        <w:t>/</w:t>
      </w:r>
      <w:r w:rsidRPr="007A3DFE">
        <w:rPr>
          <w:rFonts w:ascii="仿宋_GB2312" w:eastAsia="仿宋_GB2312" w:hAnsi="Times New Roman" w:cs="仿宋_GB2312" w:hint="eastAsia"/>
          <w:sz w:val="32"/>
          <w:szCs w:val="32"/>
        </w:rPr>
        <w:t>次为宜，合并为一个文件提交）、</w:t>
      </w:r>
      <w:r w:rsidRPr="007A3DFE">
        <w:rPr>
          <w:rFonts w:ascii="仿宋_GB2312" w:eastAsia="仿宋_GB2312" w:hAnsi="宋体" w:cs="仿宋_GB2312" w:hint="eastAsia"/>
          <w:sz w:val="32"/>
          <w:szCs w:val="32"/>
        </w:rPr>
        <w:t>④</w:t>
      </w:r>
      <w:r w:rsidRPr="007A3DFE">
        <w:rPr>
          <w:rFonts w:ascii="仿宋_GB2312" w:eastAsia="仿宋_GB2312" w:hAnsi="Times New Roman" w:cs="仿宋_GB2312" w:hint="eastAsia"/>
          <w:sz w:val="32"/>
          <w:szCs w:val="32"/>
        </w:rPr>
        <w:t>教学实施报告（中文字符控制在</w:t>
      </w:r>
      <w:r w:rsidRPr="007A3DFE">
        <w:rPr>
          <w:rFonts w:ascii="仿宋_GB2312" w:eastAsia="仿宋_GB2312" w:hAnsi="Times New Roman" w:cs="仿宋_GB2312"/>
          <w:sz w:val="32"/>
          <w:szCs w:val="32"/>
        </w:rPr>
        <w:t>5000</w:t>
      </w:r>
      <w:r w:rsidRPr="007A3DFE">
        <w:rPr>
          <w:rFonts w:ascii="仿宋_GB2312" w:eastAsia="仿宋_GB2312" w:hAnsi="Times New Roman" w:cs="仿宋_GB2312" w:hint="eastAsia"/>
          <w:sz w:val="32"/>
          <w:szCs w:val="32"/>
        </w:rPr>
        <w:t>字以内，插入的佐证图表不超过</w:t>
      </w:r>
      <w:r w:rsidRPr="007A3DFE">
        <w:rPr>
          <w:rFonts w:ascii="仿宋_GB2312" w:eastAsia="仿宋_GB2312" w:hAnsi="Times New Roman" w:cs="仿宋_GB2312"/>
          <w:sz w:val="32"/>
          <w:szCs w:val="32"/>
        </w:rPr>
        <w:t>12</w:t>
      </w:r>
      <w:r w:rsidRPr="007A3DFE">
        <w:rPr>
          <w:rFonts w:ascii="仿宋_GB2312" w:eastAsia="仿宋_GB2312" w:hAnsi="Times New Roman" w:cs="仿宋_GB2312" w:hint="eastAsia"/>
          <w:sz w:val="32"/>
          <w:szCs w:val="32"/>
        </w:rPr>
        <w:t>张）等文档材料。所有文档材料均要求规范、简明、完整、朴实，每个文件分别以“人才培养方案”“课程标准”“教案”“报告”为最后主题词，以</w:t>
      </w:r>
      <w:r w:rsidRPr="007A3DFE">
        <w:rPr>
          <w:rFonts w:ascii="仿宋_GB2312" w:eastAsia="仿宋_GB2312" w:hAnsi="Times New Roman" w:cs="仿宋_GB2312"/>
          <w:sz w:val="32"/>
          <w:szCs w:val="32"/>
        </w:rPr>
        <w:t>PDF</w:t>
      </w:r>
      <w:r w:rsidRPr="007A3DFE">
        <w:rPr>
          <w:rFonts w:ascii="仿宋_GB2312" w:eastAsia="仿宋_GB2312" w:hAnsi="Times New Roman" w:cs="仿宋_GB2312" w:hint="eastAsia"/>
          <w:sz w:val="32"/>
          <w:szCs w:val="32"/>
        </w:rPr>
        <w:t>格式提交，每个文件大小不超过</w:t>
      </w:r>
      <w:r w:rsidRPr="007A3DFE">
        <w:rPr>
          <w:rFonts w:ascii="仿宋_GB2312" w:eastAsia="仿宋_GB2312" w:hAnsi="Times New Roman" w:cs="仿宋_GB2312"/>
          <w:sz w:val="32"/>
          <w:szCs w:val="32"/>
        </w:rPr>
        <w:t>100M</w:t>
      </w:r>
      <w:r w:rsidRPr="007A3DFE">
        <w:rPr>
          <w:rFonts w:ascii="仿宋_GB2312" w:eastAsia="仿宋_GB2312" w:hAnsi="Times New Roman" w:cs="仿宋_GB2312" w:hint="eastAsia"/>
          <w:sz w:val="32"/>
          <w:szCs w:val="32"/>
        </w:rPr>
        <w:t>。文档材料中不得透漏个人或学校的相关信息。</w:t>
      </w:r>
    </w:p>
    <w:p w:rsidR="00E5786E" w:rsidRDefault="00E5786E" w:rsidP="00851086">
      <w:pPr>
        <w:spacing w:line="600" w:lineRule="exact"/>
        <w:ind w:firstLineChars="200" w:firstLine="31680"/>
        <w:rPr>
          <w:rFonts w:ascii="仿宋" w:eastAsia="仿宋" w:hAnsi="仿宋" w:cs="Times New Roman"/>
          <w:sz w:val="32"/>
          <w:szCs w:val="32"/>
        </w:rPr>
      </w:pPr>
      <w:r>
        <w:rPr>
          <w:rFonts w:ascii="仿宋_GB2312" w:eastAsia="仿宋_GB2312" w:hAnsi="Times New Roman" w:cs="仿宋_GB2312"/>
          <w:sz w:val="32"/>
          <w:szCs w:val="32"/>
        </w:rPr>
        <w:t>2.</w:t>
      </w:r>
      <w:r w:rsidRPr="007A3DFE">
        <w:rPr>
          <w:rFonts w:ascii="仿宋_GB2312" w:eastAsia="仿宋_GB2312" w:hAnsi="Times New Roman" w:cs="仿宋_GB2312" w:hint="eastAsia"/>
          <w:sz w:val="32"/>
          <w:szCs w:val="32"/>
        </w:rPr>
        <w:t>视频材料。参赛作品需提交</w:t>
      </w:r>
      <w:r w:rsidRPr="007A3DFE">
        <w:rPr>
          <w:rFonts w:ascii="仿宋_GB2312" w:eastAsia="仿宋_GB2312" w:hAnsi="Times New Roman" w:cs="仿宋_GB2312"/>
          <w:sz w:val="32"/>
          <w:szCs w:val="32"/>
        </w:rPr>
        <w:t>3</w:t>
      </w:r>
      <w:r w:rsidRPr="007A3DFE">
        <w:rPr>
          <w:rFonts w:ascii="仿宋_GB2312" w:eastAsia="仿宋_GB2312" w:hAnsi="Times New Roman" w:cs="仿宋_GB2312" w:hint="eastAsia"/>
          <w:sz w:val="32"/>
          <w:szCs w:val="32"/>
        </w:rPr>
        <w:t>段视频：</w:t>
      </w:r>
      <w:r w:rsidRPr="007A3DFE">
        <w:rPr>
          <w:rFonts w:ascii="仿宋_GB2312" w:eastAsia="仿宋_GB2312" w:hAnsi="宋体" w:cs="仿宋_GB2312" w:hint="eastAsia"/>
          <w:sz w:val="32"/>
          <w:szCs w:val="32"/>
        </w:rPr>
        <w:t>①</w:t>
      </w:r>
      <w:r w:rsidRPr="007A3DFE">
        <w:rPr>
          <w:rFonts w:ascii="仿宋_GB2312" w:eastAsia="仿宋_GB2312" w:hAnsi="Times New Roman" w:cs="仿宋_GB2312" w:hint="eastAsia"/>
          <w:sz w:val="32"/>
          <w:szCs w:val="32"/>
        </w:rPr>
        <w:t>教学团队成员课堂实录（含实训、实习）视频</w:t>
      </w:r>
      <w:r w:rsidRPr="007A3DFE">
        <w:rPr>
          <w:rFonts w:ascii="仿宋_GB2312" w:eastAsia="仿宋_GB2312" w:hAnsi="Times New Roman" w:cs="仿宋_GB2312"/>
          <w:sz w:val="32"/>
          <w:szCs w:val="32"/>
        </w:rPr>
        <w:t>2</w:t>
      </w:r>
      <w:r w:rsidRPr="007A3DFE">
        <w:rPr>
          <w:rFonts w:ascii="仿宋_GB2312" w:eastAsia="仿宋_GB2312" w:hAnsi="Times New Roman" w:cs="仿宋_GB2312" w:hint="eastAsia"/>
          <w:sz w:val="32"/>
          <w:szCs w:val="32"/>
        </w:rPr>
        <w:t>段，应在本校的实际教学（含顶岗实习）场所拍摄，课堂实录视频每段时长</w:t>
      </w:r>
      <w:r w:rsidRPr="007A3DFE">
        <w:rPr>
          <w:rFonts w:ascii="仿宋_GB2312" w:eastAsia="仿宋_GB2312" w:hAnsi="Times New Roman" w:cs="仿宋_GB2312"/>
          <w:sz w:val="32"/>
          <w:szCs w:val="32"/>
        </w:rPr>
        <w:t>8-12</w:t>
      </w:r>
      <w:r w:rsidRPr="007A3DFE">
        <w:rPr>
          <w:rFonts w:ascii="仿宋_GB2312" w:eastAsia="仿宋_GB2312" w:hAnsi="Times New Roman" w:cs="仿宋_GB2312" w:hint="eastAsia"/>
          <w:sz w:val="32"/>
          <w:szCs w:val="32"/>
        </w:rPr>
        <w:t>分钟，</w:t>
      </w:r>
      <w:r w:rsidRPr="007A3DFE">
        <w:rPr>
          <w:rFonts w:ascii="仿宋_GB2312" w:eastAsia="仿宋_GB2312" w:hAnsi="Times New Roman" w:cs="仿宋_GB2312"/>
          <w:sz w:val="32"/>
          <w:szCs w:val="32"/>
        </w:rPr>
        <w:t>2</w:t>
      </w:r>
      <w:r w:rsidRPr="007A3DFE">
        <w:rPr>
          <w:rFonts w:ascii="仿宋_GB2312" w:eastAsia="仿宋_GB2312" w:hAnsi="Times New Roman" w:cs="仿宋_GB2312" w:hint="eastAsia"/>
          <w:sz w:val="32"/>
          <w:szCs w:val="32"/>
        </w:rPr>
        <w:t>段视频授课教师不重复；</w:t>
      </w:r>
      <w:r w:rsidRPr="007A3DFE">
        <w:rPr>
          <w:rFonts w:ascii="仿宋_GB2312" w:eastAsia="仿宋_GB2312" w:hAnsi="宋体" w:cs="仿宋_GB2312" w:hint="eastAsia"/>
          <w:sz w:val="32"/>
          <w:szCs w:val="32"/>
        </w:rPr>
        <w:t>②</w:t>
      </w:r>
      <w:r w:rsidRPr="007A3DFE">
        <w:rPr>
          <w:rFonts w:ascii="仿宋_GB2312" w:eastAsia="仿宋_GB2312" w:hAnsi="Times New Roman" w:cs="仿宋_GB2312" w:hint="eastAsia"/>
          <w:sz w:val="32"/>
          <w:szCs w:val="32"/>
        </w:rPr>
        <w:t>教学团队成员汇报教学实施报告视频</w:t>
      </w:r>
      <w:r w:rsidRPr="007A3DFE">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段，时长</w:t>
      </w:r>
      <w:r w:rsidRPr="007A3DFE">
        <w:rPr>
          <w:rFonts w:ascii="仿宋_GB2312" w:eastAsia="仿宋_GB2312" w:hAnsi="Times New Roman" w:cs="仿宋_GB2312"/>
          <w:sz w:val="32"/>
          <w:szCs w:val="32"/>
        </w:rPr>
        <w:t>5-8</w:t>
      </w:r>
      <w:r w:rsidRPr="007A3DFE">
        <w:rPr>
          <w:rFonts w:ascii="仿宋_GB2312" w:eastAsia="仿宋_GB2312" w:hAnsi="Times New Roman" w:cs="仿宋_GB2312" w:hint="eastAsia"/>
          <w:sz w:val="32"/>
          <w:szCs w:val="32"/>
        </w:rPr>
        <w:t>分钟，教师全程出镜。视频材料中不得透漏个人或学校的相关信息。</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sz w:val="32"/>
          <w:szCs w:val="32"/>
        </w:rPr>
        <w:t>课堂实录及汇报视频须采用单机方式全程连续录制（不得使用摇臂、无人机、虚拟演播系统、临时拼接大型</w:t>
      </w:r>
      <w:r w:rsidRPr="007A3DFE">
        <w:rPr>
          <w:rFonts w:ascii="仿宋_GB2312" w:eastAsia="仿宋_GB2312" w:hAnsi="Times New Roman" w:cs="仿宋_GB2312"/>
          <w:sz w:val="32"/>
          <w:szCs w:val="32"/>
        </w:rPr>
        <w:t>LED</w:t>
      </w:r>
      <w:r w:rsidRPr="007A3DFE">
        <w:rPr>
          <w:rFonts w:ascii="仿宋_GB2312" w:eastAsia="仿宋_GB2312" w:hAnsi="Times New Roman" w:cs="仿宋_GB2312" w:hint="eastAsia"/>
          <w:sz w:val="32"/>
          <w:szCs w:val="32"/>
        </w:rPr>
        <w:t>显示屏等脱离课堂教学实际、片面追求拍摄效果、费用昂贵的录制手段），不允许另行剪辑及配音，不加片头片尾、字幕注解，不得泄露个人、学校信息。采用</w:t>
      </w:r>
      <w:r w:rsidRPr="007A3DFE">
        <w:rPr>
          <w:rFonts w:ascii="仿宋_GB2312" w:eastAsia="仿宋_GB2312" w:hAnsi="Times New Roman" w:cs="仿宋_GB2312"/>
          <w:sz w:val="32"/>
          <w:szCs w:val="32"/>
        </w:rPr>
        <w:t>MP4</w:t>
      </w:r>
      <w:r w:rsidRPr="007A3DFE">
        <w:rPr>
          <w:rFonts w:ascii="仿宋_GB2312" w:eastAsia="仿宋_GB2312" w:hAnsi="Times New Roman" w:cs="仿宋_GB2312" w:hint="eastAsia"/>
          <w:sz w:val="32"/>
          <w:szCs w:val="32"/>
        </w:rPr>
        <w:t>格式封装，每个文件大小不超过</w:t>
      </w:r>
      <w:r w:rsidRPr="007A3DFE">
        <w:rPr>
          <w:rFonts w:ascii="仿宋_GB2312" w:eastAsia="仿宋_GB2312" w:hAnsi="Times New Roman" w:cs="仿宋_GB2312"/>
          <w:sz w:val="32"/>
          <w:szCs w:val="32"/>
        </w:rPr>
        <w:t>200M</w:t>
      </w:r>
      <w:r w:rsidRPr="007A3DFE">
        <w:rPr>
          <w:rFonts w:ascii="仿宋_GB2312" w:eastAsia="仿宋_GB2312" w:hAnsi="Times New Roman" w:cs="仿宋_GB2312" w:hint="eastAsia"/>
          <w:sz w:val="32"/>
          <w:szCs w:val="32"/>
        </w:rPr>
        <w:t>。每段视频文件命名需有明显区分。</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sz w:val="32"/>
          <w:szCs w:val="32"/>
        </w:rPr>
        <w:t>视频录制软件不限，采用</w:t>
      </w:r>
      <w:r w:rsidRPr="007A3DFE">
        <w:rPr>
          <w:rFonts w:ascii="仿宋_GB2312" w:eastAsia="仿宋_GB2312" w:hAnsi="Times New Roman" w:cs="仿宋_GB2312"/>
          <w:sz w:val="32"/>
          <w:szCs w:val="32"/>
        </w:rPr>
        <w:t>H.264/AVC</w:t>
      </w:r>
      <w:r w:rsidRPr="007A3DFE">
        <w:rPr>
          <w:rFonts w:ascii="仿宋_GB2312" w:eastAsia="仿宋_GB2312" w:hAnsi="Times New Roman" w:cs="仿宋_GB2312" w:hint="eastAsia"/>
          <w:sz w:val="32"/>
          <w:szCs w:val="32"/>
        </w:rPr>
        <w:t>（</w:t>
      </w:r>
      <w:r w:rsidRPr="007A3DFE">
        <w:rPr>
          <w:rFonts w:ascii="仿宋_GB2312" w:eastAsia="仿宋_GB2312" w:hAnsi="Times New Roman" w:cs="仿宋_GB2312"/>
          <w:sz w:val="32"/>
          <w:szCs w:val="32"/>
        </w:rPr>
        <w:t>MPEG-4 Part10</w:t>
      </w:r>
      <w:r w:rsidRPr="007A3DFE">
        <w:rPr>
          <w:rFonts w:ascii="仿宋_GB2312" w:eastAsia="仿宋_GB2312" w:hAnsi="Times New Roman" w:cs="仿宋_GB2312" w:hint="eastAsia"/>
          <w:sz w:val="32"/>
          <w:szCs w:val="32"/>
        </w:rPr>
        <w:t>）编码格式压缩；动态码流的码率不低于</w:t>
      </w:r>
      <w:r w:rsidRPr="007A3DFE">
        <w:rPr>
          <w:rFonts w:ascii="仿宋_GB2312" w:eastAsia="仿宋_GB2312" w:hAnsi="Times New Roman" w:cs="仿宋_GB2312"/>
          <w:sz w:val="32"/>
          <w:szCs w:val="32"/>
        </w:rPr>
        <w:t>1024Kbps</w:t>
      </w:r>
      <w:r w:rsidRPr="007A3DFE">
        <w:rPr>
          <w:rFonts w:ascii="仿宋_GB2312" w:eastAsia="仿宋_GB2312" w:hAnsi="Times New Roman" w:cs="仿宋_GB2312" w:hint="eastAsia"/>
          <w:sz w:val="32"/>
          <w:szCs w:val="32"/>
        </w:rPr>
        <w:t>，不超过</w:t>
      </w:r>
      <w:r w:rsidRPr="007A3DFE">
        <w:rPr>
          <w:rFonts w:ascii="仿宋_GB2312" w:eastAsia="仿宋_GB2312" w:hAnsi="Times New Roman" w:cs="仿宋_GB2312"/>
          <w:sz w:val="32"/>
          <w:szCs w:val="32"/>
        </w:rPr>
        <w:t>1280Kbps</w:t>
      </w:r>
      <w:r w:rsidRPr="007A3DFE">
        <w:rPr>
          <w:rFonts w:ascii="仿宋_GB2312" w:eastAsia="仿宋_GB2312" w:hAnsi="Times New Roman" w:cs="仿宋_GB2312" w:hint="eastAsia"/>
          <w:sz w:val="32"/>
          <w:szCs w:val="32"/>
        </w:rPr>
        <w:t>；分辨率设定为</w:t>
      </w:r>
      <w:r w:rsidRPr="007A3DFE">
        <w:rPr>
          <w:rFonts w:ascii="仿宋_GB2312" w:eastAsia="仿宋_GB2312" w:hAnsi="Times New Roman" w:cs="仿宋_GB2312"/>
          <w:sz w:val="32"/>
          <w:szCs w:val="32"/>
        </w:rPr>
        <w:t>720</w:t>
      </w:r>
      <w:r w:rsidRPr="007A3DFE">
        <w:rPr>
          <w:rFonts w:ascii="仿宋_GB2312" w:eastAsia="仿宋_GB2312" w:hAnsi="Times New Roman" w:cs="仿宋_GB2312" w:hint="eastAsia"/>
          <w:sz w:val="32"/>
          <w:szCs w:val="32"/>
        </w:rPr>
        <w:t>×</w:t>
      </w:r>
      <w:r w:rsidRPr="007A3DFE">
        <w:rPr>
          <w:rFonts w:ascii="仿宋_GB2312" w:eastAsia="仿宋_GB2312" w:hAnsi="Times New Roman" w:cs="仿宋_GB2312"/>
          <w:sz w:val="32"/>
          <w:szCs w:val="32"/>
        </w:rPr>
        <w:t>576</w:t>
      </w:r>
      <w:r w:rsidRPr="007A3DFE">
        <w:rPr>
          <w:rFonts w:ascii="仿宋_GB2312" w:eastAsia="仿宋_GB2312" w:hAnsi="Times New Roman" w:cs="仿宋_GB2312" w:hint="eastAsia"/>
          <w:sz w:val="32"/>
          <w:szCs w:val="32"/>
        </w:rPr>
        <w:t>（标清</w:t>
      </w:r>
      <w:r w:rsidRPr="007A3DFE">
        <w:rPr>
          <w:rFonts w:ascii="仿宋_GB2312" w:eastAsia="仿宋_GB2312" w:hAnsi="Times New Roman" w:cs="仿宋_GB2312"/>
          <w:sz w:val="32"/>
          <w:szCs w:val="32"/>
        </w:rPr>
        <w:t>4:3</w:t>
      </w:r>
      <w:r w:rsidRPr="007A3DFE">
        <w:rPr>
          <w:rFonts w:ascii="仿宋_GB2312" w:eastAsia="仿宋_GB2312" w:hAnsi="Times New Roman" w:cs="仿宋_GB2312" w:hint="eastAsia"/>
          <w:sz w:val="32"/>
          <w:szCs w:val="32"/>
        </w:rPr>
        <w:t>拍摄）或</w:t>
      </w:r>
      <w:r w:rsidRPr="007A3DFE">
        <w:rPr>
          <w:rFonts w:ascii="仿宋_GB2312" w:eastAsia="仿宋_GB2312" w:hAnsi="Times New Roman" w:cs="仿宋_GB2312"/>
          <w:sz w:val="32"/>
          <w:szCs w:val="32"/>
        </w:rPr>
        <w:t>1280</w:t>
      </w:r>
      <w:r w:rsidRPr="007A3DFE">
        <w:rPr>
          <w:rFonts w:ascii="仿宋_GB2312" w:eastAsia="仿宋_GB2312" w:hAnsi="Times New Roman" w:cs="仿宋_GB2312" w:hint="eastAsia"/>
          <w:sz w:val="32"/>
          <w:szCs w:val="32"/>
        </w:rPr>
        <w:t>×</w:t>
      </w:r>
      <w:r w:rsidRPr="007A3DFE">
        <w:rPr>
          <w:rFonts w:ascii="仿宋_GB2312" w:eastAsia="仿宋_GB2312" w:hAnsi="Times New Roman" w:cs="仿宋_GB2312"/>
          <w:sz w:val="32"/>
          <w:szCs w:val="32"/>
        </w:rPr>
        <w:t>720</w:t>
      </w:r>
      <w:r w:rsidRPr="007A3DFE">
        <w:rPr>
          <w:rFonts w:ascii="仿宋_GB2312" w:eastAsia="仿宋_GB2312" w:hAnsi="Times New Roman" w:cs="仿宋_GB2312" w:hint="eastAsia"/>
          <w:sz w:val="32"/>
          <w:szCs w:val="32"/>
        </w:rPr>
        <w:t>（高清</w:t>
      </w:r>
      <w:r w:rsidRPr="007A3DFE">
        <w:rPr>
          <w:rFonts w:ascii="仿宋_GB2312" w:eastAsia="仿宋_GB2312" w:hAnsi="Times New Roman" w:cs="仿宋_GB2312"/>
          <w:sz w:val="32"/>
          <w:szCs w:val="32"/>
        </w:rPr>
        <w:t>16:9</w:t>
      </w:r>
      <w:r w:rsidRPr="007A3DFE">
        <w:rPr>
          <w:rFonts w:ascii="仿宋_GB2312" w:eastAsia="仿宋_GB2312" w:hAnsi="Times New Roman" w:cs="仿宋_GB2312" w:hint="eastAsia"/>
          <w:sz w:val="32"/>
          <w:szCs w:val="32"/>
        </w:rPr>
        <w:t>拍摄）；采用逐行扫描（帧率</w:t>
      </w:r>
      <w:r w:rsidRPr="007A3DFE">
        <w:rPr>
          <w:rFonts w:ascii="仿宋_GB2312" w:eastAsia="仿宋_GB2312" w:hAnsi="Times New Roman" w:cs="仿宋_GB2312"/>
          <w:sz w:val="32"/>
          <w:szCs w:val="32"/>
        </w:rPr>
        <w:t>25</w:t>
      </w:r>
      <w:r w:rsidRPr="007A3DFE">
        <w:rPr>
          <w:rFonts w:ascii="仿宋_GB2312" w:eastAsia="仿宋_GB2312" w:hAnsi="Times New Roman" w:cs="仿宋_GB2312" w:hint="eastAsia"/>
          <w:sz w:val="32"/>
          <w:szCs w:val="32"/>
        </w:rPr>
        <w:t>帧</w:t>
      </w:r>
      <w:r w:rsidRPr="007A3DFE">
        <w:rPr>
          <w:rFonts w:ascii="仿宋_GB2312" w:eastAsia="仿宋_GB2312" w:hAnsi="Times New Roman" w:cs="仿宋_GB2312"/>
          <w:sz w:val="32"/>
          <w:szCs w:val="32"/>
        </w:rPr>
        <w:t>/</w:t>
      </w:r>
      <w:r w:rsidRPr="007A3DFE">
        <w:rPr>
          <w:rFonts w:ascii="仿宋_GB2312" w:eastAsia="仿宋_GB2312" w:hAnsi="Times New Roman" w:cs="仿宋_GB2312" w:hint="eastAsia"/>
          <w:sz w:val="32"/>
          <w:szCs w:val="32"/>
        </w:rPr>
        <w:t>秒）。音频采用</w:t>
      </w:r>
      <w:r w:rsidRPr="007A3DFE">
        <w:rPr>
          <w:rFonts w:ascii="仿宋_GB2312" w:eastAsia="仿宋_GB2312" w:hAnsi="Times New Roman" w:cs="仿宋_GB2312"/>
          <w:sz w:val="32"/>
          <w:szCs w:val="32"/>
        </w:rPr>
        <w:t>AAC</w:t>
      </w:r>
      <w:r w:rsidRPr="007A3DFE">
        <w:rPr>
          <w:rFonts w:ascii="仿宋_GB2312" w:eastAsia="仿宋_GB2312" w:hAnsi="Times New Roman" w:cs="仿宋_GB2312" w:hint="eastAsia"/>
          <w:sz w:val="32"/>
          <w:szCs w:val="32"/>
        </w:rPr>
        <w:t>（</w:t>
      </w:r>
      <w:r w:rsidRPr="007A3DFE">
        <w:rPr>
          <w:rFonts w:ascii="仿宋_GB2312" w:eastAsia="仿宋_GB2312" w:hAnsi="Times New Roman" w:cs="仿宋_GB2312"/>
          <w:sz w:val="32"/>
          <w:szCs w:val="32"/>
        </w:rPr>
        <w:t>MPEG4 Part3</w:t>
      </w:r>
      <w:r w:rsidRPr="007A3DFE">
        <w:rPr>
          <w:rFonts w:ascii="仿宋_GB2312" w:eastAsia="仿宋_GB2312" w:hAnsi="Times New Roman" w:cs="仿宋_GB2312" w:hint="eastAsia"/>
          <w:sz w:val="32"/>
          <w:szCs w:val="32"/>
        </w:rPr>
        <w:t>）格式压缩；采样率</w:t>
      </w:r>
      <w:r w:rsidRPr="007A3DFE">
        <w:rPr>
          <w:rFonts w:ascii="仿宋_GB2312" w:eastAsia="仿宋_GB2312" w:hAnsi="Times New Roman" w:cs="仿宋_GB2312"/>
          <w:sz w:val="32"/>
          <w:szCs w:val="32"/>
        </w:rPr>
        <w:t>48KHz</w:t>
      </w:r>
      <w:r w:rsidRPr="007A3DFE">
        <w:rPr>
          <w:rFonts w:ascii="仿宋_GB2312" w:eastAsia="仿宋_GB2312" w:hAnsi="Times New Roman" w:cs="仿宋_GB2312" w:hint="eastAsia"/>
          <w:sz w:val="32"/>
          <w:szCs w:val="32"/>
        </w:rPr>
        <w:t>；码流</w:t>
      </w:r>
      <w:r w:rsidRPr="007A3DFE">
        <w:rPr>
          <w:rFonts w:ascii="仿宋_GB2312" w:eastAsia="仿宋_GB2312" w:hAnsi="Times New Roman" w:cs="仿宋_GB2312"/>
          <w:sz w:val="32"/>
          <w:szCs w:val="32"/>
        </w:rPr>
        <w:t>128Kbps</w:t>
      </w:r>
      <w:r w:rsidRPr="007A3DFE">
        <w:rPr>
          <w:rFonts w:ascii="仿宋_GB2312" w:eastAsia="仿宋_GB2312" w:hAnsi="Times New Roman" w:cs="仿宋_GB2312" w:hint="eastAsia"/>
          <w:sz w:val="32"/>
          <w:szCs w:val="32"/>
        </w:rPr>
        <w:t>（恒定）。</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b/>
          <w:bCs/>
          <w:sz w:val="32"/>
          <w:szCs w:val="32"/>
        </w:rPr>
        <w:t>三、比赛办法</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sz w:val="32"/>
          <w:szCs w:val="32"/>
        </w:rPr>
        <w:t>教学能力大赛分初赛和决赛进行。</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初赛：在</w:t>
      </w:r>
      <w:r w:rsidRPr="007A3DFE">
        <w:rPr>
          <w:rFonts w:ascii="仿宋_GB2312" w:eastAsia="仿宋_GB2312" w:hAnsi="Times New Roman" w:cs="仿宋_GB2312"/>
          <w:sz w:val="32"/>
          <w:szCs w:val="32"/>
        </w:rPr>
        <w:t>2021</w:t>
      </w:r>
      <w:r w:rsidRPr="007A3DFE">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11</w:t>
      </w:r>
      <w:r w:rsidRPr="007A3DFE">
        <w:rPr>
          <w:rFonts w:ascii="仿宋_GB2312" w:eastAsia="仿宋_GB2312" w:hAnsi="Times New Roman" w:cs="仿宋_GB2312" w:hint="eastAsia"/>
          <w:sz w:val="32"/>
          <w:szCs w:val="32"/>
        </w:rPr>
        <w:t>月</w:t>
      </w:r>
      <w:r>
        <w:rPr>
          <w:rFonts w:ascii="仿宋_GB2312" w:eastAsia="仿宋_GB2312" w:hAnsi="Times New Roman" w:cs="仿宋_GB2312"/>
          <w:sz w:val="32"/>
          <w:szCs w:val="32"/>
        </w:rPr>
        <w:t>5</w:t>
      </w:r>
      <w:r w:rsidRPr="007A3DFE">
        <w:rPr>
          <w:rFonts w:ascii="仿宋_GB2312" w:eastAsia="仿宋_GB2312" w:hAnsi="Times New Roman" w:cs="仿宋_GB2312" w:hint="eastAsia"/>
          <w:sz w:val="32"/>
          <w:szCs w:val="32"/>
        </w:rPr>
        <w:t>日前完成，各单位按本通知要求开展教师教学比赛遴选活动。初赛竞赛规则由各单位自行决定。</w:t>
      </w:r>
    </w:p>
    <w:p w:rsidR="00E5786E" w:rsidRDefault="00E5786E" w:rsidP="00851086">
      <w:pPr>
        <w:spacing w:line="600" w:lineRule="exact"/>
        <w:ind w:firstLineChars="200" w:firstLine="31680"/>
        <w:rPr>
          <w:rFonts w:ascii="仿宋" w:eastAsia="仿宋" w:hAnsi="仿宋" w:cs="Times New Roman"/>
          <w:sz w:val="32"/>
          <w:szCs w:val="32"/>
        </w:rPr>
      </w:pPr>
      <w:r>
        <w:rPr>
          <w:rFonts w:ascii="仿宋_GB2312" w:eastAsia="仿宋_GB2312" w:hAnsi="Times New Roman" w:cs="仿宋_GB2312" w:hint="eastAsia"/>
          <w:sz w:val="32"/>
          <w:szCs w:val="32"/>
        </w:rPr>
        <w:t>各</w:t>
      </w:r>
      <w:r w:rsidRPr="007A3DFE">
        <w:rPr>
          <w:rFonts w:ascii="仿宋_GB2312" w:eastAsia="仿宋_GB2312" w:hAnsi="Times New Roman" w:cs="仿宋_GB2312" w:hint="eastAsia"/>
          <w:sz w:val="32"/>
          <w:szCs w:val="32"/>
        </w:rPr>
        <w:t>单位根据初赛情况，择优推荐不多于</w:t>
      </w:r>
      <w:r w:rsidRPr="007A3DFE">
        <w:rPr>
          <w:rFonts w:ascii="仿宋_GB2312" w:eastAsia="仿宋_GB2312" w:hAnsi="Times New Roman" w:cs="仿宋_GB2312"/>
          <w:sz w:val="32"/>
          <w:szCs w:val="32"/>
        </w:rPr>
        <w:t>3</w:t>
      </w:r>
      <w:r w:rsidRPr="007A3DFE">
        <w:rPr>
          <w:rFonts w:ascii="仿宋_GB2312" w:eastAsia="仿宋_GB2312" w:hAnsi="Times New Roman" w:cs="仿宋_GB2312" w:hint="eastAsia"/>
          <w:sz w:val="32"/>
          <w:szCs w:val="32"/>
        </w:rPr>
        <w:t>件作品参加决赛，其中每个组别不少于</w:t>
      </w:r>
      <w:r w:rsidRPr="007A3DFE">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件作品，各推荐作品的课程、专业大类不重复。</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2.</w:t>
      </w:r>
      <w:r w:rsidRPr="007A3DFE">
        <w:rPr>
          <w:rFonts w:ascii="仿宋_GB2312" w:eastAsia="仿宋_GB2312" w:hAnsi="Times New Roman" w:cs="仿宋_GB2312" w:hint="eastAsia"/>
          <w:sz w:val="32"/>
          <w:szCs w:val="32"/>
        </w:rPr>
        <w:t>决赛：</w:t>
      </w:r>
      <w:r w:rsidRPr="007A3DFE">
        <w:rPr>
          <w:rFonts w:ascii="仿宋_GB2312" w:eastAsia="仿宋_GB2312" w:hAnsi="Times New Roman" w:cs="仿宋_GB2312"/>
          <w:sz w:val="32"/>
          <w:szCs w:val="32"/>
        </w:rPr>
        <w:t>2021</w:t>
      </w:r>
      <w:r w:rsidRPr="007A3DFE">
        <w:rPr>
          <w:rFonts w:ascii="仿宋_GB2312" w:eastAsia="仿宋_GB2312" w:hAnsi="Times New Roman" w:cs="仿宋_GB2312" w:hint="eastAsia"/>
          <w:sz w:val="32"/>
          <w:szCs w:val="32"/>
        </w:rPr>
        <w:t>年</w:t>
      </w:r>
      <w:r w:rsidRPr="007A3DFE">
        <w:rPr>
          <w:rFonts w:ascii="仿宋_GB2312" w:eastAsia="仿宋_GB2312" w:hAnsi="Times New Roman" w:cs="仿宋_GB2312"/>
          <w:sz w:val="32"/>
          <w:szCs w:val="32"/>
        </w:rPr>
        <w:t>11</w:t>
      </w:r>
      <w:r w:rsidRPr="007A3DFE">
        <w:rPr>
          <w:rFonts w:ascii="仿宋_GB2312" w:eastAsia="仿宋_GB2312" w:hAnsi="Times New Roman" w:cs="仿宋_GB2312" w:hint="eastAsia"/>
          <w:sz w:val="32"/>
          <w:szCs w:val="32"/>
        </w:rPr>
        <w:t>月中下旬进行，具体安排另行通知。</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sz w:val="32"/>
          <w:szCs w:val="32"/>
        </w:rPr>
        <w:t>3.</w:t>
      </w:r>
      <w:r w:rsidRPr="007A3DFE">
        <w:rPr>
          <w:rFonts w:ascii="仿宋_GB2312" w:eastAsia="仿宋_GB2312" w:hAnsi="Times New Roman" w:cs="仿宋_GB2312" w:hint="eastAsia"/>
          <w:sz w:val="32"/>
          <w:szCs w:val="32"/>
        </w:rPr>
        <w:t>竞赛评审：决赛时，教学团队提前在线提交相关材料，根据推荐作品的课程、专业大类数量分为若干评审组。综合参赛作品文档材料和视频材料，确定比赛成绩。</w:t>
      </w:r>
    </w:p>
    <w:p w:rsidR="00E5786E" w:rsidRDefault="00E5786E" w:rsidP="00851086">
      <w:pPr>
        <w:spacing w:line="600" w:lineRule="exact"/>
        <w:ind w:firstLineChars="200" w:firstLine="31680"/>
        <w:rPr>
          <w:rFonts w:ascii="仿宋" w:eastAsia="仿宋" w:hAnsi="仿宋"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各</w:t>
      </w:r>
      <w:r w:rsidRPr="007A3DFE">
        <w:rPr>
          <w:rFonts w:ascii="仿宋_GB2312" w:eastAsia="仿宋_GB2312" w:hAnsi="Times New Roman" w:cs="仿宋_GB2312" w:hint="eastAsia"/>
          <w:sz w:val="32"/>
          <w:szCs w:val="32"/>
        </w:rPr>
        <w:t>单位确定</w:t>
      </w:r>
      <w:r w:rsidRPr="007A3DFE">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位教学能力大赛联系人。</w:t>
      </w:r>
    </w:p>
    <w:p w:rsidR="00E5786E" w:rsidRDefault="00E5786E" w:rsidP="00851086">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sz w:val="32"/>
          <w:szCs w:val="32"/>
        </w:rPr>
        <w:t>5.2021</w:t>
      </w:r>
      <w:r w:rsidRPr="007A3DFE">
        <w:rPr>
          <w:rFonts w:ascii="仿宋_GB2312" w:eastAsia="仿宋_GB2312" w:hAnsi="Times New Roman" w:cs="仿宋_GB2312" w:hint="eastAsia"/>
          <w:sz w:val="32"/>
          <w:szCs w:val="32"/>
        </w:rPr>
        <w:t>年</w:t>
      </w:r>
      <w:r w:rsidRPr="007A3DFE">
        <w:rPr>
          <w:rFonts w:ascii="仿宋_GB2312" w:eastAsia="仿宋_GB2312" w:hAnsi="Times New Roman" w:cs="仿宋_GB2312"/>
          <w:sz w:val="32"/>
          <w:szCs w:val="32"/>
        </w:rPr>
        <w:t>10</w:t>
      </w:r>
      <w:r w:rsidRPr="007A3DFE">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25</w:t>
      </w:r>
      <w:r w:rsidRPr="007A3DFE">
        <w:rPr>
          <w:rFonts w:ascii="仿宋_GB2312" w:eastAsia="仿宋_GB2312" w:hAnsi="Times New Roman" w:cs="仿宋_GB2312" w:hint="eastAsia"/>
          <w:sz w:val="32"/>
          <w:szCs w:val="32"/>
        </w:rPr>
        <w:t>日前，</w:t>
      </w:r>
      <w:hyperlink r:id="rId6" w:history="1">
        <w:r w:rsidRPr="007A3DFE">
          <w:rPr>
            <w:rFonts w:ascii="仿宋_GB2312" w:eastAsia="仿宋_GB2312" w:hAnsi="Times New Roman" w:cs="仿宋_GB2312" w:hint="eastAsia"/>
            <w:sz w:val="32"/>
            <w:szCs w:val="32"/>
          </w:rPr>
          <w:t>提交附件</w:t>
        </w:r>
        <w:r w:rsidRPr="007A3DFE">
          <w:rPr>
            <w:rFonts w:ascii="仿宋_GB2312" w:eastAsia="仿宋_GB2312" w:hAnsi="Times New Roman" w:cs="仿宋_GB2312"/>
            <w:sz w:val="32"/>
            <w:szCs w:val="32"/>
          </w:rPr>
          <w:t>3</w:t>
        </w:r>
        <w:r w:rsidRPr="007A3DFE">
          <w:rPr>
            <w:rFonts w:ascii="仿宋_GB2312" w:eastAsia="仿宋_GB2312" w:hAnsi="Times New Roman" w:cs="仿宋_GB2312" w:hint="eastAsia"/>
            <w:sz w:val="32"/>
            <w:szCs w:val="32"/>
          </w:rPr>
          <w:t>电子稿至</w:t>
        </w:r>
        <w:r w:rsidRPr="007A3DFE">
          <w:rPr>
            <w:rFonts w:ascii="仿宋_GB2312" w:eastAsia="仿宋_GB2312" w:hAnsi="Times New Roman" w:cs="仿宋_GB2312"/>
            <w:sz w:val="32"/>
            <w:szCs w:val="32"/>
          </w:rPr>
          <w:t>jiaowc@siit.edu.cn</w:t>
        </w:r>
        <w:r w:rsidRPr="007A3DFE">
          <w:rPr>
            <w:rFonts w:ascii="仿宋_GB2312" w:eastAsia="仿宋_GB2312" w:hAnsi="Times New Roman" w:cs="仿宋_GB2312" w:hint="eastAsia"/>
            <w:sz w:val="32"/>
            <w:szCs w:val="32"/>
          </w:rPr>
          <w:t>；</w:t>
        </w:r>
        <w:r w:rsidRPr="007A3DFE">
          <w:rPr>
            <w:rFonts w:ascii="仿宋_GB2312" w:eastAsia="仿宋_GB2312" w:hAnsi="Times New Roman" w:cs="仿宋_GB2312"/>
            <w:sz w:val="32"/>
            <w:szCs w:val="32"/>
          </w:rPr>
          <w:t>11</w:t>
        </w:r>
        <w:r w:rsidRPr="007A3DFE">
          <w:rPr>
            <w:rFonts w:ascii="仿宋_GB2312" w:eastAsia="仿宋_GB2312" w:hAnsi="Times New Roman" w:cs="仿宋_GB2312" w:hint="eastAsia"/>
            <w:sz w:val="32"/>
            <w:szCs w:val="32"/>
          </w:rPr>
          <w:t>月</w:t>
        </w:r>
        <w:r>
          <w:rPr>
            <w:rFonts w:ascii="仿宋_GB2312" w:eastAsia="仿宋_GB2312" w:hAnsi="Times New Roman" w:cs="仿宋_GB2312"/>
            <w:sz w:val="32"/>
            <w:szCs w:val="32"/>
          </w:rPr>
          <w:t>12</w:t>
        </w:r>
        <w:r w:rsidRPr="007A3DFE">
          <w:rPr>
            <w:rFonts w:ascii="仿宋_GB2312" w:eastAsia="仿宋_GB2312" w:hAnsi="Times New Roman" w:cs="仿宋_GB2312" w:hint="eastAsia"/>
            <w:sz w:val="32"/>
            <w:szCs w:val="32"/>
          </w:rPr>
          <w:t>日前提交附件</w:t>
        </w:r>
        <w:r w:rsidRPr="007A3DFE">
          <w:rPr>
            <w:rFonts w:ascii="仿宋_GB2312" w:eastAsia="仿宋_GB2312" w:hAnsi="Times New Roman" w:cs="仿宋_GB2312"/>
            <w:sz w:val="32"/>
            <w:szCs w:val="32"/>
          </w:rPr>
          <w:t>2</w:t>
        </w:r>
      </w:hyperlink>
      <w:r w:rsidRPr="007A3DFE">
        <w:rPr>
          <w:rFonts w:ascii="仿宋_GB2312" w:eastAsia="仿宋_GB2312" w:hAnsi="Times New Roman" w:cs="仿宋_GB2312" w:hint="eastAsia"/>
          <w:sz w:val="32"/>
          <w:szCs w:val="32"/>
        </w:rPr>
        <w:t>电子稿及盖章扫描件至</w:t>
      </w:r>
      <w:r w:rsidRPr="007A3DFE">
        <w:rPr>
          <w:rFonts w:ascii="仿宋_GB2312" w:eastAsia="仿宋_GB2312" w:hAnsi="Times New Roman" w:cs="仿宋_GB2312"/>
          <w:sz w:val="32"/>
          <w:szCs w:val="32"/>
        </w:rPr>
        <w:t>jiaowc@siit.edu.cn</w:t>
      </w:r>
      <w:r w:rsidRPr="007A3DFE">
        <w:rPr>
          <w:rFonts w:ascii="仿宋_GB2312" w:eastAsia="仿宋_GB2312" w:hAnsi="Times New Roman" w:cs="仿宋_GB2312" w:hint="eastAsia"/>
          <w:sz w:val="32"/>
          <w:szCs w:val="32"/>
        </w:rPr>
        <w:t>；</w:t>
      </w:r>
      <w:r w:rsidRPr="007A3DFE">
        <w:rPr>
          <w:rFonts w:ascii="仿宋_GB2312" w:eastAsia="仿宋_GB2312" w:hAnsi="Times New Roman" w:cs="仿宋_GB2312"/>
          <w:sz w:val="32"/>
          <w:szCs w:val="32"/>
        </w:rPr>
        <w:t>11</w:t>
      </w:r>
      <w:r w:rsidRPr="007A3DFE">
        <w:rPr>
          <w:rFonts w:ascii="仿宋_GB2312" w:eastAsia="仿宋_GB2312" w:hAnsi="Times New Roman" w:cs="仿宋_GB2312" w:hint="eastAsia"/>
          <w:sz w:val="32"/>
          <w:szCs w:val="32"/>
        </w:rPr>
        <w:t>月</w:t>
      </w:r>
      <w:r>
        <w:rPr>
          <w:rFonts w:ascii="仿宋_GB2312" w:eastAsia="仿宋_GB2312" w:hAnsi="Times New Roman" w:cs="仿宋_GB2312"/>
          <w:sz w:val="32"/>
          <w:szCs w:val="32"/>
        </w:rPr>
        <w:t>18</w:t>
      </w:r>
      <w:r w:rsidRPr="007A3DFE">
        <w:rPr>
          <w:rFonts w:ascii="仿宋_GB2312" w:eastAsia="仿宋_GB2312" w:hAnsi="Times New Roman" w:cs="仿宋_GB2312" w:hint="eastAsia"/>
          <w:sz w:val="32"/>
          <w:szCs w:val="32"/>
        </w:rPr>
        <w:t>日前完成作品在线提交，操作要求另行通知。</w:t>
      </w:r>
    </w:p>
    <w:p w:rsidR="00E5786E" w:rsidRDefault="00E5786E" w:rsidP="00851086">
      <w:pPr>
        <w:spacing w:line="600" w:lineRule="exact"/>
        <w:ind w:firstLineChars="200" w:firstLine="31680"/>
        <w:rPr>
          <w:rFonts w:ascii="仿宋_GB2312" w:eastAsia="仿宋_GB2312" w:hAnsi="Times New Roman" w:cs="仿宋_GB2312"/>
          <w:sz w:val="32"/>
          <w:szCs w:val="32"/>
        </w:rPr>
      </w:pPr>
      <w:r>
        <w:rPr>
          <w:rFonts w:ascii="仿宋_GB2312" w:eastAsia="仿宋_GB2312" w:hAnsi="Times New Roman" w:cs="仿宋_GB2312" w:hint="eastAsia"/>
          <w:sz w:val="32"/>
          <w:szCs w:val="32"/>
        </w:rPr>
        <w:t>大赛联系人：沈涵颖，</w:t>
      </w:r>
      <w:r>
        <w:rPr>
          <w:rFonts w:ascii="仿宋_GB2312" w:eastAsia="仿宋_GB2312" w:hAnsi="Times New Roman" w:cs="仿宋_GB2312"/>
          <w:sz w:val="32"/>
          <w:szCs w:val="32"/>
        </w:rPr>
        <w:t>13915595093</w:t>
      </w:r>
    </w:p>
    <w:p w:rsidR="00E5786E" w:rsidRDefault="00E5786E" w:rsidP="00851086">
      <w:pPr>
        <w:spacing w:line="600" w:lineRule="exact"/>
        <w:ind w:firstLineChars="200" w:firstLine="31680"/>
        <w:rPr>
          <w:rFonts w:ascii="仿宋" w:eastAsia="仿宋" w:hAnsi="仿宋" w:cs="Times New Roman"/>
          <w:sz w:val="32"/>
          <w:szCs w:val="32"/>
        </w:rPr>
      </w:pPr>
      <w:r>
        <w:rPr>
          <w:rFonts w:ascii="仿宋_GB2312" w:eastAsia="仿宋_GB2312" w:hAnsi="Times New Roman" w:cs="仿宋_GB2312" w:hint="eastAsia"/>
          <w:sz w:val="32"/>
          <w:szCs w:val="32"/>
        </w:rPr>
        <w:t>苏州市教育局联系人：周蔚，</w:t>
      </w:r>
      <w:r>
        <w:rPr>
          <w:rFonts w:ascii="仿宋_GB2312" w:eastAsia="仿宋_GB2312" w:hAnsi="Times New Roman" w:cs="仿宋_GB2312"/>
          <w:sz w:val="32"/>
          <w:szCs w:val="32"/>
        </w:rPr>
        <w:t>65151157</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15962167289</w:t>
      </w:r>
      <w:r>
        <w:rPr>
          <w:rFonts w:ascii="仿宋_GB2312" w:eastAsia="仿宋_GB2312" w:hAnsi="Times New Roman" w:cs="仿宋_GB2312" w:hint="eastAsia"/>
          <w:sz w:val="32"/>
          <w:szCs w:val="32"/>
        </w:rPr>
        <w:t>。</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b/>
          <w:bCs/>
          <w:sz w:val="32"/>
          <w:szCs w:val="32"/>
        </w:rPr>
        <w:t>四、奖项设置</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sz w:val="32"/>
          <w:szCs w:val="32"/>
        </w:rPr>
        <w:t>根据比赛情况</w:t>
      </w:r>
      <w:r>
        <w:rPr>
          <w:rFonts w:ascii="仿宋_GB2312" w:eastAsia="仿宋_GB2312" w:hAnsi="Times New Roman" w:cs="仿宋_GB2312" w:hint="eastAsia"/>
          <w:sz w:val="32"/>
          <w:szCs w:val="32"/>
        </w:rPr>
        <w:t>，对于优秀作品</w:t>
      </w:r>
      <w:r w:rsidRPr="007A3DFE">
        <w:rPr>
          <w:rFonts w:ascii="仿宋_GB2312" w:eastAsia="仿宋_GB2312" w:hAnsi="Times New Roman" w:cs="仿宋_GB2312" w:hint="eastAsia"/>
          <w:sz w:val="32"/>
          <w:szCs w:val="32"/>
        </w:rPr>
        <w:t>给予一定的经费资助，用于资助团队进一步完善作品以获得更高级别比赛的</w:t>
      </w:r>
      <w:r>
        <w:rPr>
          <w:rFonts w:ascii="仿宋_GB2312" w:eastAsia="仿宋_GB2312" w:hAnsi="Times New Roman" w:cs="仿宋_GB2312" w:hint="eastAsia"/>
          <w:sz w:val="32"/>
          <w:szCs w:val="32"/>
        </w:rPr>
        <w:t>奖项</w:t>
      </w:r>
      <w:r w:rsidRPr="007A3DFE">
        <w:rPr>
          <w:rFonts w:ascii="仿宋_GB2312" w:eastAsia="仿宋_GB2312" w:hAnsi="Times New Roman" w:cs="仿宋_GB2312" w:hint="eastAsia"/>
          <w:sz w:val="32"/>
          <w:szCs w:val="32"/>
        </w:rPr>
        <w:t>。</w:t>
      </w:r>
    </w:p>
    <w:p w:rsidR="00E5786E" w:rsidRDefault="00E5786E" w:rsidP="00851086">
      <w:pPr>
        <w:spacing w:line="600" w:lineRule="exact"/>
        <w:ind w:firstLineChars="200" w:firstLine="31680"/>
        <w:rPr>
          <w:rFonts w:ascii="仿宋" w:eastAsia="仿宋" w:hAnsi="仿宋" w:cs="Times New Roman"/>
          <w:sz w:val="32"/>
          <w:szCs w:val="32"/>
        </w:rPr>
      </w:pPr>
      <w:r w:rsidRPr="007A3DFE">
        <w:rPr>
          <w:rFonts w:ascii="仿宋_GB2312" w:eastAsia="仿宋_GB2312" w:hAnsi="Times New Roman" w:cs="仿宋_GB2312" w:hint="eastAsia"/>
          <w:b/>
          <w:bCs/>
          <w:sz w:val="32"/>
          <w:szCs w:val="32"/>
        </w:rPr>
        <w:t>五、其他要求</w:t>
      </w:r>
    </w:p>
    <w:p w:rsidR="00E5786E" w:rsidRPr="007A3DFE" w:rsidRDefault="00E5786E" w:rsidP="00851086">
      <w:pPr>
        <w:spacing w:line="600" w:lineRule="exact"/>
        <w:ind w:firstLineChars="200" w:firstLine="31680"/>
        <w:rPr>
          <w:rFonts w:ascii="仿宋" w:eastAsia="仿宋" w:hAnsi="仿宋" w:cs="Times New Roman"/>
          <w:sz w:val="32"/>
          <w:szCs w:val="32"/>
        </w:rPr>
      </w:pPr>
      <w:r>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各单位要高度重视，把教师教学能力大赛作为促进教师专业发展和提高教学能力的重要抓手，大力营造重视课堂教学，研究教学改革的整体氛围，广泛发动教师积极参与活动。</w:t>
      </w:r>
    </w:p>
    <w:p w:rsidR="00E5786E" w:rsidRDefault="00E5786E" w:rsidP="00851086">
      <w:pPr>
        <w:adjustRightInd w:val="0"/>
        <w:snapToGrid w:val="0"/>
        <w:spacing w:line="360" w:lineRule="auto"/>
        <w:ind w:firstLineChars="200" w:firstLine="31680"/>
        <w:rPr>
          <w:rFonts w:ascii="仿宋_GB2312" w:eastAsia="仿宋_GB2312" w:hAnsi="Times New Roman" w:cs="Times New Roman"/>
          <w:sz w:val="32"/>
          <w:szCs w:val="32"/>
        </w:rPr>
      </w:pPr>
      <w:r>
        <w:rPr>
          <w:rFonts w:ascii="仿宋_GB2312" w:eastAsia="仿宋_GB2312" w:hAnsi="Times New Roman" w:cs="仿宋_GB2312"/>
          <w:sz w:val="32"/>
          <w:szCs w:val="32"/>
        </w:rPr>
        <w:t>2.</w:t>
      </w:r>
      <w:r w:rsidRPr="007A3DFE">
        <w:rPr>
          <w:rFonts w:ascii="仿宋_GB2312" w:eastAsia="仿宋_GB2312" w:hAnsi="Times New Roman" w:cs="仿宋_GB2312" w:hint="eastAsia"/>
          <w:sz w:val="32"/>
          <w:szCs w:val="32"/>
        </w:rPr>
        <w:t>各单位通过遴选推荐具有示范意义的教学作品，展示优秀教师的风采，引领信息技术与课堂教学的融合创新，促进教师教学水平的整体提高。</w:t>
      </w:r>
    </w:p>
    <w:p w:rsidR="00E5786E" w:rsidRPr="007A3DFE" w:rsidRDefault="00E5786E" w:rsidP="00851086">
      <w:pPr>
        <w:adjustRightInd w:val="0"/>
        <w:snapToGrid w:val="0"/>
        <w:spacing w:line="360" w:lineRule="auto"/>
        <w:ind w:firstLineChars="200" w:firstLine="31680"/>
        <w:rPr>
          <w:rFonts w:ascii="仿宋_GB2312" w:eastAsia="仿宋_GB2312" w:hAnsi="Times New Roman" w:cs="Times New Roman"/>
          <w:sz w:val="32"/>
          <w:szCs w:val="32"/>
        </w:rPr>
      </w:pPr>
      <w:r>
        <w:rPr>
          <w:rFonts w:ascii="仿宋_GB2312" w:eastAsia="仿宋_GB2312" w:hAnsi="Times New Roman" w:cs="仿宋_GB2312"/>
          <w:sz w:val="32"/>
          <w:szCs w:val="32"/>
        </w:rPr>
        <w:t>3.</w:t>
      </w:r>
      <w:r w:rsidRPr="007A3DFE">
        <w:rPr>
          <w:rFonts w:ascii="仿宋_GB2312" w:eastAsia="仿宋_GB2312" w:hAnsi="Times New Roman" w:cs="仿宋_GB2312" w:hint="eastAsia"/>
          <w:sz w:val="32"/>
          <w:szCs w:val="32"/>
        </w:rPr>
        <w:t>各单位要严格按照相关财务制度的规定，切实加强资金管理，提高资金使用效益。项目经费不得用于奖励和个人劳务发放；要实行单独核算，专款专用，严禁截留挪用。</w:t>
      </w:r>
    </w:p>
    <w:p w:rsidR="00E5786E" w:rsidRPr="007A3DFE" w:rsidRDefault="00E5786E" w:rsidP="00851086">
      <w:pPr>
        <w:adjustRightInd w:val="0"/>
        <w:snapToGrid w:val="0"/>
        <w:spacing w:line="360" w:lineRule="auto"/>
        <w:ind w:firstLineChars="200" w:firstLine="31680"/>
        <w:rPr>
          <w:rFonts w:ascii="仿宋_GB2312" w:eastAsia="仿宋_GB2312" w:hAnsi="Times New Roman" w:cs="Times New Roman"/>
          <w:sz w:val="32"/>
          <w:szCs w:val="32"/>
        </w:rPr>
      </w:pPr>
      <w:r w:rsidRPr="007A3DFE">
        <w:rPr>
          <w:rFonts w:ascii="仿宋_GB2312" w:eastAsia="仿宋_GB2312" w:hAnsi="Times New Roman" w:cs="仿宋_GB2312"/>
          <w:sz w:val="32"/>
          <w:szCs w:val="32"/>
        </w:rPr>
        <w:t xml:space="preserve">4. </w:t>
      </w:r>
      <w:r w:rsidRPr="007A3DFE">
        <w:rPr>
          <w:rFonts w:ascii="仿宋_GB2312" w:eastAsia="仿宋_GB2312" w:hAnsi="Times New Roman" w:cs="仿宋_GB2312" w:hint="eastAsia"/>
          <w:sz w:val="32"/>
          <w:szCs w:val="32"/>
        </w:rPr>
        <w:t>已参加过市级以上教学比赛的作品不得重复参赛，一经发现，取消该校所有作品参赛资格。</w:t>
      </w:r>
    </w:p>
    <w:p w:rsidR="00E5786E" w:rsidRDefault="00E5786E" w:rsidP="001115FB">
      <w:pPr>
        <w:jc w:val="left"/>
        <w:rPr>
          <w:rFonts w:ascii="仿宋_GB2312" w:eastAsia="仿宋_GB2312" w:hAnsi="Times New Roman" w:cs="Times New Roman"/>
          <w:sz w:val="32"/>
          <w:szCs w:val="32"/>
        </w:rPr>
      </w:pPr>
    </w:p>
    <w:p w:rsidR="00E5786E" w:rsidRDefault="00E5786E" w:rsidP="00851086">
      <w:pPr>
        <w:ind w:firstLineChars="150" w:firstLine="31680"/>
        <w:jc w:val="left"/>
        <w:rPr>
          <w:rFonts w:ascii="仿宋_GB2312" w:eastAsia="仿宋_GB2312" w:hAnsi="Times New Roman" w:cs="Times New Roman"/>
          <w:sz w:val="32"/>
          <w:szCs w:val="32"/>
        </w:rPr>
      </w:pPr>
      <w:r w:rsidRPr="007A3DFE">
        <w:rPr>
          <w:rFonts w:ascii="仿宋_GB2312" w:eastAsia="仿宋_GB2312" w:hAnsi="Times New Roman" w:cs="仿宋_GB2312" w:hint="eastAsia"/>
          <w:sz w:val="32"/>
          <w:szCs w:val="32"/>
        </w:rPr>
        <w:t>附件</w:t>
      </w:r>
      <w:r>
        <w:rPr>
          <w:rFonts w:ascii="仿宋_GB2312" w:eastAsia="仿宋_GB2312" w:hAnsi="Times New Roman" w:cs="仿宋_GB2312"/>
          <w:sz w:val="32"/>
          <w:szCs w:val="32"/>
        </w:rPr>
        <w:t>1.</w:t>
      </w:r>
      <w:r w:rsidRPr="007A3DFE">
        <w:rPr>
          <w:rFonts w:ascii="仿宋_GB2312" w:eastAsia="仿宋_GB2312" w:hAnsi="Times New Roman" w:cs="仿宋_GB2312" w:hint="eastAsia"/>
          <w:sz w:val="32"/>
          <w:szCs w:val="32"/>
        </w:rPr>
        <w:t>大赛评分指标</w:t>
      </w:r>
    </w:p>
    <w:p w:rsidR="00E5786E" w:rsidRDefault="00E5786E" w:rsidP="00851086">
      <w:pPr>
        <w:ind w:firstLineChars="350" w:firstLine="31680"/>
        <w:jc w:val="left"/>
        <w:rPr>
          <w:rFonts w:ascii="仿宋_GB2312" w:eastAsia="仿宋_GB2312" w:hAnsi="Times New Roman" w:cs="Times New Roman"/>
          <w:sz w:val="32"/>
          <w:szCs w:val="32"/>
        </w:rPr>
      </w:pPr>
      <w:r>
        <w:rPr>
          <w:rFonts w:ascii="仿宋_GB2312" w:eastAsia="仿宋_GB2312" w:hAnsi="Times New Roman" w:cs="仿宋_GB2312"/>
          <w:sz w:val="32"/>
          <w:szCs w:val="32"/>
        </w:rPr>
        <w:t>2.</w:t>
      </w:r>
      <w:r w:rsidRPr="007A3DFE">
        <w:rPr>
          <w:rFonts w:ascii="仿宋_GB2312" w:eastAsia="仿宋_GB2312" w:hAnsi="Times New Roman" w:cs="仿宋_GB2312" w:hint="eastAsia"/>
          <w:sz w:val="32"/>
          <w:szCs w:val="32"/>
        </w:rPr>
        <w:t>参赛汇总表（含初赛开展情况及决赛推荐）</w:t>
      </w:r>
    </w:p>
    <w:p w:rsidR="00E5786E" w:rsidRPr="007A3DFE" w:rsidRDefault="00E5786E" w:rsidP="00851086">
      <w:pPr>
        <w:ind w:firstLineChars="350" w:firstLine="31680"/>
        <w:jc w:val="left"/>
        <w:rPr>
          <w:rFonts w:ascii="仿宋_GB2312" w:eastAsia="仿宋_GB2312" w:hAnsi="Times New Roman" w:cs="Times New Roman"/>
          <w:sz w:val="32"/>
          <w:szCs w:val="32"/>
        </w:rPr>
      </w:pPr>
      <w:r>
        <w:rPr>
          <w:rFonts w:ascii="仿宋_GB2312" w:eastAsia="仿宋_GB2312" w:hAnsi="Times New Roman" w:cs="仿宋_GB2312"/>
          <w:sz w:val="32"/>
          <w:szCs w:val="32"/>
        </w:rPr>
        <w:t>3.</w:t>
      </w:r>
      <w:r w:rsidRPr="007A3DFE">
        <w:rPr>
          <w:rFonts w:ascii="仿宋_GB2312" w:eastAsia="仿宋_GB2312" w:hAnsi="Times New Roman" w:cs="仿宋_GB2312" w:hint="eastAsia"/>
          <w:sz w:val="32"/>
          <w:szCs w:val="32"/>
        </w:rPr>
        <w:t>大赛联系人信息表</w:t>
      </w:r>
    </w:p>
    <w:p w:rsidR="00E5786E" w:rsidRDefault="00E5786E">
      <w:pPr>
        <w:rPr>
          <w:rFonts w:ascii="仿宋_GB2312" w:eastAsia="仿宋_GB2312" w:cs="Times New Roman"/>
          <w:sz w:val="32"/>
          <w:szCs w:val="32"/>
        </w:rPr>
      </w:pPr>
    </w:p>
    <w:p w:rsidR="00E5786E" w:rsidRDefault="00E5786E" w:rsidP="00851086">
      <w:pPr>
        <w:ind w:firstLineChars="1900" w:firstLine="31680"/>
        <w:rPr>
          <w:rFonts w:ascii="仿宋_GB2312" w:eastAsia="仿宋_GB2312" w:cs="Times New Roman"/>
          <w:sz w:val="32"/>
          <w:szCs w:val="32"/>
        </w:rPr>
      </w:pPr>
      <w:r>
        <w:rPr>
          <w:rFonts w:ascii="仿宋_GB2312" w:eastAsia="仿宋_GB2312" w:cs="仿宋_GB2312" w:hint="eastAsia"/>
          <w:sz w:val="32"/>
          <w:szCs w:val="32"/>
        </w:rPr>
        <w:t>苏州市教育局</w:t>
      </w:r>
    </w:p>
    <w:p w:rsidR="00E5786E" w:rsidRPr="00D6759C" w:rsidRDefault="00E5786E" w:rsidP="00DC64BB">
      <w:pPr>
        <w:adjustRightInd w:val="0"/>
        <w:snapToGrid w:val="0"/>
        <w:spacing w:line="360" w:lineRule="auto"/>
        <w:ind w:firstLineChars="200" w:firstLine="31680"/>
        <w:jc w:val="right"/>
        <w:rPr>
          <w:rFonts w:ascii="仿宋_GB2312" w:eastAsia="仿宋_GB2312" w:hAnsi="Times New Roman" w:cs="Times New Roman"/>
          <w:sz w:val="32"/>
          <w:szCs w:val="32"/>
        </w:rPr>
      </w:pPr>
      <w:r>
        <w:rPr>
          <w:rFonts w:ascii="仿宋_GB2312" w:eastAsia="仿宋_GB2312" w:hAnsi="Times New Roman" w:cs="仿宋_GB2312"/>
          <w:sz w:val="32"/>
          <w:szCs w:val="32"/>
        </w:rPr>
        <w:t xml:space="preserve"> </w:t>
      </w:r>
      <w:r w:rsidRPr="007A3DFE">
        <w:rPr>
          <w:rFonts w:ascii="仿宋_GB2312" w:eastAsia="仿宋_GB2312" w:hAnsi="Times New Roman" w:cs="仿宋_GB2312"/>
          <w:sz w:val="32"/>
          <w:szCs w:val="32"/>
        </w:rPr>
        <w:t>2021</w:t>
      </w:r>
      <w:r w:rsidRPr="007A3DFE">
        <w:rPr>
          <w:rFonts w:ascii="仿宋_GB2312" w:eastAsia="仿宋_GB2312" w:hAnsi="Times New Roman" w:cs="仿宋_GB2312" w:hint="eastAsia"/>
          <w:sz w:val="32"/>
          <w:szCs w:val="32"/>
        </w:rPr>
        <w:t>年</w:t>
      </w:r>
      <w:r w:rsidRPr="007A3DFE">
        <w:rPr>
          <w:rFonts w:ascii="仿宋_GB2312" w:eastAsia="仿宋_GB2312" w:hAnsi="Times New Roman" w:cs="仿宋_GB2312"/>
          <w:sz w:val="32"/>
          <w:szCs w:val="32"/>
        </w:rPr>
        <w:t>10</w:t>
      </w:r>
      <w:r w:rsidRPr="007A3DFE">
        <w:rPr>
          <w:rFonts w:ascii="仿宋_GB2312" w:eastAsia="仿宋_GB2312" w:hAnsi="Times New Roman" w:cs="仿宋_GB2312" w:hint="eastAsia"/>
          <w:sz w:val="32"/>
          <w:szCs w:val="32"/>
        </w:rPr>
        <w:t>月</w:t>
      </w:r>
      <w:bookmarkStart w:id="0" w:name="_GoBack"/>
      <w:bookmarkEnd w:id="0"/>
      <w:r>
        <w:rPr>
          <w:rFonts w:ascii="仿宋_GB2312" w:eastAsia="仿宋_GB2312" w:hAnsi="Times New Roman" w:cs="仿宋_GB2312"/>
          <w:sz w:val="32"/>
          <w:szCs w:val="32"/>
        </w:rPr>
        <w:t>19</w:t>
      </w:r>
      <w:r w:rsidRPr="007A3DFE">
        <w:rPr>
          <w:rFonts w:ascii="仿宋_GB2312" w:eastAsia="仿宋_GB2312" w:hAnsi="Times New Roman" w:cs="仿宋_GB2312" w:hint="eastAsia"/>
          <w:sz w:val="32"/>
          <w:szCs w:val="32"/>
        </w:rPr>
        <w:t>日</w:t>
      </w:r>
    </w:p>
    <w:sectPr w:rsidR="00E5786E" w:rsidRPr="00D6759C" w:rsidSect="001664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86E" w:rsidRDefault="00E5786E" w:rsidP="001115FB">
      <w:pPr>
        <w:rPr>
          <w:rFonts w:cs="Times New Roman"/>
        </w:rPr>
      </w:pPr>
      <w:r>
        <w:rPr>
          <w:rFonts w:cs="Times New Roman"/>
        </w:rPr>
        <w:separator/>
      </w:r>
    </w:p>
  </w:endnote>
  <w:endnote w:type="continuationSeparator" w:id="1">
    <w:p w:rsidR="00E5786E" w:rsidRDefault="00E5786E" w:rsidP="001115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86E" w:rsidRDefault="00E5786E" w:rsidP="001115FB">
      <w:pPr>
        <w:rPr>
          <w:rFonts w:cs="Times New Roman"/>
        </w:rPr>
      </w:pPr>
      <w:r>
        <w:rPr>
          <w:rFonts w:cs="Times New Roman"/>
        </w:rPr>
        <w:separator/>
      </w:r>
    </w:p>
  </w:footnote>
  <w:footnote w:type="continuationSeparator" w:id="1">
    <w:p w:rsidR="00E5786E" w:rsidRDefault="00E5786E" w:rsidP="001115F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35C"/>
    <w:rsid w:val="00000C4B"/>
    <w:rsid w:val="0000389E"/>
    <w:rsid w:val="00003A04"/>
    <w:rsid w:val="00004B24"/>
    <w:rsid w:val="00005384"/>
    <w:rsid w:val="00007FA7"/>
    <w:rsid w:val="00011264"/>
    <w:rsid w:val="00012291"/>
    <w:rsid w:val="00016595"/>
    <w:rsid w:val="00021E47"/>
    <w:rsid w:val="00022B96"/>
    <w:rsid w:val="000237B8"/>
    <w:rsid w:val="0002455D"/>
    <w:rsid w:val="00025FD7"/>
    <w:rsid w:val="0002639B"/>
    <w:rsid w:val="00030D0A"/>
    <w:rsid w:val="00031327"/>
    <w:rsid w:val="00034E40"/>
    <w:rsid w:val="000350FC"/>
    <w:rsid w:val="0003524D"/>
    <w:rsid w:val="0003727F"/>
    <w:rsid w:val="00040566"/>
    <w:rsid w:val="000423C9"/>
    <w:rsid w:val="00042F5E"/>
    <w:rsid w:val="000439F0"/>
    <w:rsid w:val="00043D0C"/>
    <w:rsid w:val="00044F41"/>
    <w:rsid w:val="00045097"/>
    <w:rsid w:val="0004538B"/>
    <w:rsid w:val="00052ED9"/>
    <w:rsid w:val="0005388D"/>
    <w:rsid w:val="00053FAA"/>
    <w:rsid w:val="00054466"/>
    <w:rsid w:val="00054E20"/>
    <w:rsid w:val="00055D30"/>
    <w:rsid w:val="00056C9C"/>
    <w:rsid w:val="00057AB0"/>
    <w:rsid w:val="00060BCF"/>
    <w:rsid w:val="00060D7B"/>
    <w:rsid w:val="0006209A"/>
    <w:rsid w:val="00063628"/>
    <w:rsid w:val="000643E1"/>
    <w:rsid w:val="00064EE6"/>
    <w:rsid w:val="0006685D"/>
    <w:rsid w:val="000716C5"/>
    <w:rsid w:val="00072E5D"/>
    <w:rsid w:val="000748E0"/>
    <w:rsid w:val="00074E0C"/>
    <w:rsid w:val="00075B94"/>
    <w:rsid w:val="00077625"/>
    <w:rsid w:val="000809FB"/>
    <w:rsid w:val="000811EA"/>
    <w:rsid w:val="000829EB"/>
    <w:rsid w:val="00082B34"/>
    <w:rsid w:val="000839B9"/>
    <w:rsid w:val="00084C76"/>
    <w:rsid w:val="00087505"/>
    <w:rsid w:val="00090DB0"/>
    <w:rsid w:val="00092CDC"/>
    <w:rsid w:val="00092ED4"/>
    <w:rsid w:val="00093591"/>
    <w:rsid w:val="000936D5"/>
    <w:rsid w:val="000943EC"/>
    <w:rsid w:val="0009452B"/>
    <w:rsid w:val="000966A6"/>
    <w:rsid w:val="00097D83"/>
    <w:rsid w:val="000A07CB"/>
    <w:rsid w:val="000A0A8B"/>
    <w:rsid w:val="000A0AC3"/>
    <w:rsid w:val="000A17F1"/>
    <w:rsid w:val="000A1948"/>
    <w:rsid w:val="000A1FB7"/>
    <w:rsid w:val="000A42C9"/>
    <w:rsid w:val="000B27A6"/>
    <w:rsid w:val="000B3621"/>
    <w:rsid w:val="000B54AD"/>
    <w:rsid w:val="000B64DB"/>
    <w:rsid w:val="000B6705"/>
    <w:rsid w:val="000C096D"/>
    <w:rsid w:val="000C238C"/>
    <w:rsid w:val="000C2654"/>
    <w:rsid w:val="000C2EA2"/>
    <w:rsid w:val="000C3E0C"/>
    <w:rsid w:val="000C4793"/>
    <w:rsid w:val="000C4A1A"/>
    <w:rsid w:val="000C4ABE"/>
    <w:rsid w:val="000C5DA4"/>
    <w:rsid w:val="000C67A2"/>
    <w:rsid w:val="000C6C0C"/>
    <w:rsid w:val="000C7BD7"/>
    <w:rsid w:val="000D259B"/>
    <w:rsid w:val="000D4AB4"/>
    <w:rsid w:val="000D4D37"/>
    <w:rsid w:val="000D7F94"/>
    <w:rsid w:val="000E0820"/>
    <w:rsid w:val="000E13CC"/>
    <w:rsid w:val="000E189C"/>
    <w:rsid w:val="000E3AB2"/>
    <w:rsid w:val="000E3B71"/>
    <w:rsid w:val="000E51B2"/>
    <w:rsid w:val="000E5D3A"/>
    <w:rsid w:val="000E7B02"/>
    <w:rsid w:val="000F46A4"/>
    <w:rsid w:val="000F4A36"/>
    <w:rsid w:val="000F6EC7"/>
    <w:rsid w:val="000F7441"/>
    <w:rsid w:val="00100098"/>
    <w:rsid w:val="00101E8B"/>
    <w:rsid w:val="00102390"/>
    <w:rsid w:val="00104B4B"/>
    <w:rsid w:val="00104D6A"/>
    <w:rsid w:val="001067ED"/>
    <w:rsid w:val="0010766F"/>
    <w:rsid w:val="001106CD"/>
    <w:rsid w:val="001115FB"/>
    <w:rsid w:val="00111BF3"/>
    <w:rsid w:val="001126B4"/>
    <w:rsid w:val="00114687"/>
    <w:rsid w:val="00115151"/>
    <w:rsid w:val="0012002F"/>
    <w:rsid w:val="001201EA"/>
    <w:rsid w:val="00121A5F"/>
    <w:rsid w:val="00122D11"/>
    <w:rsid w:val="00123955"/>
    <w:rsid w:val="00123F78"/>
    <w:rsid w:val="0012420B"/>
    <w:rsid w:val="001246CE"/>
    <w:rsid w:val="00130D98"/>
    <w:rsid w:val="00132670"/>
    <w:rsid w:val="00132F2C"/>
    <w:rsid w:val="00133899"/>
    <w:rsid w:val="00135499"/>
    <w:rsid w:val="0013631C"/>
    <w:rsid w:val="001375BA"/>
    <w:rsid w:val="00140655"/>
    <w:rsid w:val="0014070D"/>
    <w:rsid w:val="00142655"/>
    <w:rsid w:val="0014309E"/>
    <w:rsid w:val="001434AF"/>
    <w:rsid w:val="00143EBE"/>
    <w:rsid w:val="001461D3"/>
    <w:rsid w:val="001465F5"/>
    <w:rsid w:val="001477B4"/>
    <w:rsid w:val="00150625"/>
    <w:rsid w:val="00150A0F"/>
    <w:rsid w:val="0015223D"/>
    <w:rsid w:val="001523C3"/>
    <w:rsid w:val="00152D19"/>
    <w:rsid w:val="00153574"/>
    <w:rsid w:val="0015552E"/>
    <w:rsid w:val="00155816"/>
    <w:rsid w:val="00155D03"/>
    <w:rsid w:val="00156956"/>
    <w:rsid w:val="00160124"/>
    <w:rsid w:val="001656B5"/>
    <w:rsid w:val="00166169"/>
    <w:rsid w:val="00166405"/>
    <w:rsid w:val="00167833"/>
    <w:rsid w:val="00167BF5"/>
    <w:rsid w:val="00170361"/>
    <w:rsid w:val="00172D69"/>
    <w:rsid w:val="00173854"/>
    <w:rsid w:val="00174898"/>
    <w:rsid w:val="00174C0C"/>
    <w:rsid w:val="00175477"/>
    <w:rsid w:val="0017593B"/>
    <w:rsid w:val="00180370"/>
    <w:rsid w:val="00181B5F"/>
    <w:rsid w:val="00182BFF"/>
    <w:rsid w:val="00182C33"/>
    <w:rsid w:val="00183107"/>
    <w:rsid w:val="00184450"/>
    <w:rsid w:val="00187809"/>
    <w:rsid w:val="001918FE"/>
    <w:rsid w:val="00191C52"/>
    <w:rsid w:val="00192281"/>
    <w:rsid w:val="0019518F"/>
    <w:rsid w:val="0019550C"/>
    <w:rsid w:val="00196510"/>
    <w:rsid w:val="001972DA"/>
    <w:rsid w:val="001A1754"/>
    <w:rsid w:val="001A5403"/>
    <w:rsid w:val="001A54BE"/>
    <w:rsid w:val="001A788A"/>
    <w:rsid w:val="001B0811"/>
    <w:rsid w:val="001B2D53"/>
    <w:rsid w:val="001B39B0"/>
    <w:rsid w:val="001B489E"/>
    <w:rsid w:val="001B4CE2"/>
    <w:rsid w:val="001B538F"/>
    <w:rsid w:val="001B5F9D"/>
    <w:rsid w:val="001B65FA"/>
    <w:rsid w:val="001C0FDE"/>
    <w:rsid w:val="001C16D0"/>
    <w:rsid w:val="001C2ACC"/>
    <w:rsid w:val="001C37A1"/>
    <w:rsid w:val="001C4FC6"/>
    <w:rsid w:val="001C687A"/>
    <w:rsid w:val="001C77E5"/>
    <w:rsid w:val="001D013E"/>
    <w:rsid w:val="001D12D3"/>
    <w:rsid w:val="001D52F8"/>
    <w:rsid w:val="001D62F8"/>
    <w:rsid w:val="001E13F1"/>
    <w:rsid w:val="001E18AE"/>
    <w:rsid w:val="001E258A"/>
    <w:rsid w:val="001E29AA"/>
    <w:rsid w:val="001E2F57"/>
    <w:rsid w:val="001E3615"/>
    <w:rsid w:val="001E369D"/>
    <w:rsid w:val="001E4F91"/>
    <w:rsid w:val="001E69B5"/>
    <w:rsid w:val="001E6B1F"/>
    <w:rsid w:val="001E7624"/>
    <w:rsid w:val="001F21CB"/>
    <w:rsid w:val="001F2587"/>
    <w:rsid w:val="001F4623"/>
    <w:rsid w:val="001F4D1C"/>
    <w:rsid w:val="001F6872"/>
    <w:rsid w:val="001F6BAB"/>
    <w:rsid w:val="001F7238"/>
    <w:rsid w:val="00202FD7"/>
    <w:rsid w:val="002045D0"/>
    <w:rsid w:val="0020593F"/>
    <w:rsid w:val="00210478"/>
    <w:rsid w:val="00210D3E"/>
    <w:rsid w:val="00212808"/>
    <w:rsid w:val="00213C10"/>
    <w:rsid w:val="002141F6"/>
    <w:rsid w:val="002152D9"/>
    <w:rsid w:val="002273D1"/>
    <w:rsid w:val="00232920"/>
    <w:rsid w:val="002341D8"/>
    <w:rsid w:val="0023648F"/>
    <w:rsid w:val="00236974"/>
    <w:rsid w:val="00240329"/>
    <w:rsid w:val="00240FA0"/>
    <w:rsid w:val="002415F8"/>
    <w:rsid w:val="00241CCB"/>
    <w:rsid w:val="00243595"/>
    <w:rsid w:val="002442F9"/>
    <w:rsid w:val="00245789"/>
    <w:rsid w:val="002467F6"/>
    <w:rsid w:val="0025028B"/>
    <w:rsid w:val="002508ED"/>
    <w:rsid w:val="00250C7B"/>
    <w:rsid w:val="00250F2F"/>
    <w:rsid w:val="002511DE"/>
    <w:rsid w:val="002513FC"/>
    <w:rsid w:val="0025528F"/>
    <w:rsid w:val="00255885"/>
    <w:rsid w:val="0025647C"/>
    <w:rsid w:val="00256DE3"/>
    <w:rsid w:val="0025710F"/>
    <w:rsid w:val="002572CE"/>
    <w:rsid w:val="002646BC"/>
    <w:rsid w:val="00264729"/>
    <w:rsid w:val="00264C3D"/>
    <w:rsid w:val="002668C7"/>
    <w:rsid w:val="00270C0C"/>
    <w:rsid w:val="002736C8"/>
    <w:rsid w:val="00276D79"/>
    <w:rsid w:val="00277FCC"/>
    <w:rsid w:val="00280663"/>
    <w:rsid w:val="00280DB3"/>
    <w:rsid w:val="002816FC"/>
    <w:rsid w:val="00284085"/>
    <w:rsid w:val="00284101"/>
    <w:rsid w:val="00286157"/>
    <w:rsid w:val="00286202"/>
    <w:rsid w:val="002940E3"/>
    <w:rsid w:val="00294281"/>
    <w:rsid w:val="00294359"/>
    <w:rsid w:val="0029467C"/>
    <w:rsid w:val="00294BCC"/>
    <w:rsid w:val="00296981"/>
    <w:rsid w:val="00296B18"/>
    <w:rsid w:val="002A0027"/>
    <w:rsid w:val="002A11F8"/>
    <w:rsid w:val="002A249C"/>
    <w:rsid w:val="002A4308"/>
    <w:rsid w:val="002A4901"/>
    <w:rsid w:val="002A5229"/>
    <w:rsid w:val="002B0594"/>
    <w:rsid w:val="002B0C78"/>
    <w:rsid w:val="002B252F"/>
    <w:rsid w:val="002B2ECB"/>
    <w:rsid w:val="002C096F"/>
    <w:rsid w:val="002C2012"/>
    <w:rsid w:val="002C28D8"/>
    <w:rsid w:val="002C356D"/>
    <w:rsid w:val="002C365D"/>
    <w:rsid w:val="002C7355"/>
    <w:rsid w:val="002D09E7"/>
    <w:rsid w:val="002D4556"/>
    <w:rsid w:val="002D57EE"/>
    <w:rsid w:val="002D6135"/>
    <w:rsid w:val="002D6C8B"/>
    <w:rsid w:val="002D78BD"/>
    <w:rsid w:val="002E305D"/>
    <w:rsid w:val="002E333A"/>
    <w:rsid w:val="002E3B7A"/>
    <w:rsid w:val="002E5D7B"/>
    <w:rsid w:val="002E5E19"/>
    <w:rsid w:val="002E7169"/>
    <w:rsid w:val="002E77D1"/>
    <w:rsid w:val="002E7968"/>
    <w:rsid w:val="002E7CAF"/>
    <w:rsid w:val="002E7CF5"/>
    <w:rsid w:val="002F0829"/>
    <w:rsid w:val="002F484F"/>
    <w:rsid w:val="002F53DA"/>
    <w:rsid w:val="002F756B"/>
    <w:rsid w:val="00305986"/>
    <w:rsid w:val="0031098A"/>
    <w:rsid w:val="00311574"/>
    <w:rsid w:val="00313DAE"/>
    <w:rsid w:val="00314637"/>
    <w:rsid w:val="00314CD7"/>
    <w:rsid w:val="00316B81"/>
    <w:rsid w:val="003179C0"/>
    <w:rsid w:val="00322551"/>
    <w:rsid w:val="003310C6"/>
    <w:rsid w:val="003315FB"/>
    <w:rsid w:val="00332622"/>
    <w:rsid w:val="00333080"/>
    <w:rsid w:val="003343E4"/>
    <w:rsid w:val="003376F2"/>
    <w:rsid w:val="00341A52"/>
    <w:rsid w:val="00343A91"/>
    <w:rsid w:val="00343D6E"/>
    <w:rsid w:val="00345804"/>
    <w:rsid w:val="0034622F"/>
    <w:rsid w:val="00346AD0"/>
    <w:rsid w:val="003472E5"/>
    <w:rsid w:val="003475C4"/>
    <w:rsid w:val="003476BB"/>
    <w:rsid w:val="00347E9E"/>
    <w:rsid w:val="00351016"/>
    <w:rsid w:val="003511ED"/>
    <w:rsid w:val="00351C4F"/>
    <w:rsid w:val="003520C5"/>
    <w:rsid w:val="00353D45"/>
    <w:rsid w:val="00353EDE"/>
    <w:rsid w:val="00353F18"/>
    <w:rsid w:val="00354552"/>
    <w:rsid w:val="00356692"/>
    <w:rsid w:val="00356A65"/>
    <w:rsid w:val="003573D5"/>
    <w:rsid w:val="00357C70"/>
    <w:rsid w:val="00363662"/>
    <w:rsid w:val="003642F4"/>
    <w:rsid w:val="00366BFB"/>
    <w:rsid w:val="00367A87"/>
    <w:rsid w:val="00370274"/>
    <w:rsid w:val="0037210B"/>
    <w:rsid w:val="00373B4B"/>
    <w:rsid w:val="00375C18"/>
    <w:rsid w:val="00382267"/>
    <w:rsid w:val="003825F2"/>
    <w:rsid w:val="00387A22"/>
    <w:rsid w:val="003906AE"/>
    <w:rsid w:val="003911E8"/>
    <w:rsid w:val="00392842"/>
    <w:rsid w:val="00393736"/>
    <w:rsid w:val="003950DF"/>
    <w:rsid w:val="00397961"/>
    <w:rsid w:val="003A081C"/>
    <w:rsid w:val="003A2F1C"/>
    <w:rsid w:val="003A32CE"/>
    <w:rsid w:val="003A4990"/>
    <w:rsid w:val="003A4C25"/>
    <w:rsid w:val="003A5BA2"/>
    <w:rsid w:val="003A68D8"/>
    <w:rsid w:val="003B17E6"/>
    <w:rsid w:val="003B17F9"/>
    <w:rsid w:val="003B1F92"/>
    <w:rsid w:val="003B20C8"/>
    <w:rsid w:val="003B2920"/>
    <w:rsid w:val="003B7A25"/>
    <w:rsid w:val="003C20E2"/>
    <w:rsid w:val="003C42D2"/>
    <w:rsid w:val="003C46B8"/>
    <w:rsid w:val="003D02A4"/>
    <w:rsid w:val="003D2593"/>
    <w:rsid w:val="003D2707"/>
    <w:rsid w:val="003D3C00"/>
    <w:rsid w:val="003D47FE"/>
    <w:rsid w:val="003D4A0D"/>
    <w:rsid w:val="003D598C"/>
    <w:rsid w:val="003D5A3E"/>
    <w:rsid w:val="003D5F69"/>
    <w:rsid w:val="003D796D"/>
    <w:rsid w:val="003E006F"/>
    <w:rsid w:val="003E0A94"/>
    <w:rsid w:val="003E159B"/>
    <w:rsid w:val="003E2AA9"/>
    <w:rsid w:val="003E3A99"/>
    <w:rsid w:val="003E3AAC"/>
    <w:rsid w:val="003E425D"/>
    <w:rsid w:val="003E439A"/>
    <w:rsid w:val="003E4847"/>
    <w:rsid w:val="003E5CF7"/>
    <w:rsid w:val="003E5E99"/>
    <w:rsid w:val="003E7C53"/>
    <w:rsid w:val="003E7CAC"/>
    <w:rsid w:val="003F098C"/>
    <w:rsid w:val="003F2379"/>
    <w:rsid w:val="003F3241"/>
    <w:rsid w:val="003F649D"/>
    <w:rsid w:val="003F7686"/>
    <w:rsid w:val="00402301"/>
    <w:rsid w:val="00402760"/>
    <w:rsid w:val="00402D0C"/>
    <w:rsid w:val="00402FEA"/>
    <w:rsid w:val="004039C4"/>
    <w:rsid w:val="00404C8E"/>
    <w:rsid w:val="00405552"/>
    <w:rsid w:val="00406B8F"/>
    <w:rsid w:val="0041394F"/>
    <w:rsid w:val="00415B92"/>
    <w:rsid w:val="00417C7B"/>
    <w:rsid w:val="00417ED2"/>
    <w:rsid w:val="00420A20"/>
    <w:rsid w:val="004213EA"/>
    <w:rsid w:val="004226A1"/>
    <w:rsid w:val="00422913"/>
    <w:rsid w:val="00422AF6"/>
    <w:rsid w:val="00423517"/>
    <w:rsid w:val="004240DC"/>
    <w:rsid w:val="00426AAC"/>
    <w:rsid w:val="004322B6"/>
    <w:rsid w:val="004364BF"/>
    <w:rsid w:val="00436FB6"/>
    <w:rsid w:val="0043752E"/>
    <w:rsid w:val="00437D71"/>
    <w:rsid w:val="00442295"/>
    <w:rsid w:val="004425E3"/>
    <w:rsid w:val="0044334A"/>
    <w:rsid w:val="0044334D"/>
    <w:rsid w:val="00444BD1"/>
    <w:rsid w:val="004471A0"/>
    <w:rsid w:val="00450671"/>
    <w:rsid w:val="00451269"/>
    <w:rsid w:val="00451DE2"/>
    <w:rsid w:val="00451F86"/>
    <w:rsid w:val="00452F10"/>
    <w:rsid w:val="0045678A"/>
    <w:rsid w:val="0046045A"/>
    <w:rsid w:val="00461672"/>
    <w:rsid w:val="004618E8"/>
    <w:rsid w:val="00461E82"/>
    <w:rsid w:val="00463D23"/>
    <w:rsid w:val="00464BCB"/>
    <w:rsid w:val="0046674A"/>
    <w:rsid w:val="00466C23"/>
    <w:rsid w:val="00467D66"/>
    <w:rsid w:val="004704A9"/>
    <w:rsid w:val="0047066F"/>
    <w:rsid w:val="00471EEB"/>
    <w:rsid w:val="00473F5A"/>
    <w:rsid w:val="004749EB"/>
    <w:rsid w:val="0047515E"/>
    <w:rsid w:val="00475965"/>
    <w:rsid w:val="00475BF1"/>
    <w:rsid w:val="004770B9"/>
    <w:rsid w:val="00480493"/>
    <w:rsid w:val="00480BB1"/>
    <w:rsid w:val="004829C2"/>
    <w:rsid w:val="00485DD6"/>
    <w:rsid w:val="00486DE1"/>
    <w:rsid w:val="004870F9"/>
    <w:rsid w:val="00491724"/>
    <w:rsid w:val="0049359C"/>
    <w:rsid w:val="004937F3"/>
    <w:rsid w:val="00493AB2"/>
    <w:rsid w:val="004947DC"/>
    <w:rsid w:val="004949C3"/>
    <w:rsid w:val="00495E90"/>
    <w:rsid w:val="004968D7"/>
    <w:rsid w:val="004972BB"/>
    <w:rsid w:val="004975C8"/>
    <w:rsid w:val="004A0466"/>
    <w:rsid w:val="004A19C4"/>
    <w:rsid w:val="004A2615"/>
    <w:rsid w:val="004A2750"/>
    <w:rsid w:val="004A412D"/>
    <w:rsid w:val="004A4CFC"/>
    <w:rsid w:val="004A6EF6"/>
    <w:rsid w:val="004A746F"/>
    <w:rsid w:val="004A7742"/>
    <w:rsid w:val="004A7B10"/>
    <w:rsid w:val="004B2FA3"/>
    <w:rsid w:val="004B3EF8"/>
    <w:rsid w:val="004B43D7"/>
    <w:rsid w:val="004B63C0"/>
    <w:rsid w:val="004B6617"/>
    <w:rsid w:val="004B663E"/>
    <w:rsid w:val="004B79D4"/>
    <w:rsid w:val="004C010A"/>
    <w:rsid w:val="004C1B39"/>
    <w:rsid w:val="004C33CA"/>
    <w:rsid w:val="004C43D1"/>
    <w:rsid w:val="004D08D9"/>
    <w:rsid w:val="004D0A3E"/>
    <w:rsid w:val="004D1BD8"/>
    <w:rsid w:val="004D6B1D"/>
    <w:rsid w:val="004D730A"/>
    <w:rsid w:val="004E01DA"/>
    <w:rsid w:val="004E2133"/>
    <w:rsid w:val="004E2882"/>
    <w:rsid w:val="004E3A4D"/>
    <w:rsid w:val="004E5086"/>
    <w:rsid w:val="004E670D"/>
    <w:rsid w:val="004E7300"/>
    <w:rsid w:val="004E7769"/>
    <w:rsid w:val="004E7FB2"/>
    <w:rsid w:val="004F02FB"/>
    <w:rsid w:val="004F0AF8"/>
    <w:rsid w:val="004F0E19"/>
    <w:rsid w:val="004F27DA"/>
    <w:rsid w:val="004F47B9"/>
    <w:rsid w:val="004F5B25"/>
    <w:rsid w:val="004F6293"/>
    <w:rsid w:val="004F7A87"/>
    <w:rsid w:val="00501176"/>
    <w:rsid w:val="0050243C"/>
    <w:rsid w:val="00502506"/>
    <w:rsid w:val="005025CB"/>
    <w:rsid w:val="00502AEE"/>
    <w:rsid w:val="00502EF5"/>
    <w:rsid w:val="005059A4"/>
    <w:rsid w:val="005062BD"/>
    <w:rsid w:val="00506D5E"/>
    <w:rsid w:val="00510E1A"/>
    <w:rsid w:val="00513680"/>
    <w:rsid w:val="00513D95"/>
    <w:rsid w:val="0051552F"/>
    <w:rsid w:val="00515BD5"/>
    <w:rsid w:val="00517215"/>
    <w:rsid w:val="00521D98"/>
    <w:rsid w:val="005224A2"/>
    <w:rsid w:val="00523E78"/>
    <w:rsid w:val="0052468E"/>
    <w:rsid w:val="0052697E"/>
    <w:rsid w:val="005318C9"/>
    <w:rsid w:val="0053209A"/>
    <w:rsid w:val="005320AD"/>
    <w:rsid w:val="005342D4"/>
    <w:rsid w:val="005342ED"/>
    <w:rsid w:val="005363CC"/>
    <w:rsid w:val="00537EEA"/>
    <w:rsid w:val="00537F4D"/>
    <w:rsid w:val="00540DF2"/>
    <w:rsid w:val="0054285F"/>
    <w:rsid w:val="00544278"/>
    <w:rsid w:val="005514BC"/>
    <w:rsid w:val="00551950"/>
    <w:rsid w:val="00551CC5"/>
    <w:rsid w:val="00551E1A"/>
    <w:rsid w:val="00552BB9"/>
    <w:rsid w:val="00553F93"/>
    <w:rsid w:val="0055559E"/>
    <w:rsid w:val="00557400"/>
    <w:rsid w:val="00560575"/>
    <w:rsid w:val="00560C1D"/>
    <w:rsid w:val="0056161D"/>
    <w:rsid w:val="005617A5"/>
    <w:rsid w:val="005619EF"/>
    <w:rsid w:val="0056229D"/>
    <w:rsid w:val="00562FCE"/>
    <w:rsid w:val="005648CA"/>
    <w:rsid w:val="00564F45"/>
    <w:rsid w:val="0056520B"/>
    <w:rsid w:val="005657C1"/>
    <w:rsid w:val="00566985"/>
    <w:rsid w:val="00566E50"/>
    <w:rsid w:val="00566E71"/>
    <w:rsid w:val="0056757C"/>
    <w:rsid w:val="0057029B"/>
    <w:rsid w:val="00571449"/>
    <w:rsid w:val="0057265C"/>
    <w:rsid w:val="00572DAE"/>
    <w:rsid w:val="0057591E"/>
    <w:rsid w:val="00577D23"/>
    <w:rsid w:val="00577E17"/>
    <w:rsid w:val="00577EAF"/>
    <w:rsid w:val="005814AC"/>
    <w:rsid w:val="00581CFD"/>
    <w:rsid w:val="00582672"/>
    <w:rsid w:val="005828A2"/>
    <w:rsid w:val="00582F66"/>
    <w:rsid w:val="005831C6"/>
    <w:rsid w:val="0058499E"/>
    <w:rsid w:val="00585F9E"/>
    <w:rsid w:val="00590BEE"/>
    <w:rsid w:val="00591D64"/>
    <w:rsid w:val="005926A4"/>
    <w:rsid w:val="005941B2"/>
    <w:rsid w:val="00594D53"/>
    <w:rsid w:val="0059745A"/>
    <w:rsid w:val="005A07BC"/>
    <w:rsid w:val="005A0EAD"/>
    <w:rsid w:val="005A37CA"/>
    <w:rsid w:val="005A4795"/>
    <w:rsid w:val="005A59BA"/>
    <w:rsid w:val="005A651F"/>
    <w:rsid w:val="005B053A"/>
    <w:rsid w:val="005B2044"/>
    <w:rsid w:val="005B32A8"/>
    <w:rsid w:val="005B32D4"/>
    <w:rsid w:val="005B453F"/>
    <w:rsid w:val="005B49B6"/>
    <w:rsid w:val="005B557B"/>
    <w:rsid w:val="005B6D28"/>
    <w:rsid w:val="005B7619"/>
    <w:rsid w:val="005B7A2F"/>
    <w:rsid w:val="005B7DFA"/>
    <w:rsid w:val="005C1296"/>
    <w:rsid w:val="005C27AE"/>
    <w:rsid w:val="005C2C51"/>
    <w:rsid w:val="005C3405"/>
    <w:rsid w:val="005C344A"/>
    <w:rsid w:val="005C58D8"/>
    <w:rsid w:val="005C792E"/>
    <w:rsid w:val="005D02FA"/>
    <w:rsid w:val="005D0A40"/>
    <w:rsid w:val="005D2616"/>
    <w:rsid w:val="005D586A"/>
    <w:rsid w:val="005D7257"/>
    <w:rsid w:val="005E0546"/>
    <w:rsid w:val="005E099A"/>
    <w:rsid w:val="005E15C1"/>
    <w:rsid w:val="005E1D1E"/>
    <w:rsid w:val="005E2DD8"/>
    <w:rsid w:val="005E2FEF"/>
    <w:rsid w:val="005E3BF2"/>
    <w:rsid w:val="005E69C2"/>
    <w:rsid w:val="005E7147"/>
    <w:rsid w:val="005E7289"/>
    <w:rsid w:val="005F198C"/>
    <w:rsid w:val="005F32C0"/>
    <w:rsid w:val="005F3720"/>
    <w:rsid w:val="006014F6"/>
    <w:rsid w:val="00602004"/>
    <w:rsid w:val="00604404"/>
    <w:rsid w:val="00604B3F"/>
    <w:rsid w:val="00606287"/>
    <w:rsid w:val="00610F34"/>
    <w:rsid w:val="00612F2B"/>
    <w:rsid w:val="00613622"/>
    <w:rsid w:val="006166AC"/>
    <w:rsid w:val="00617607"/>
    <w:rsid w:val="00621372"/>
    <w:rsid w:val="00621DF8"/>
    <w:rsid w:val="00625567"/>
    <w:rsid w:val="00625DA2"/>
    <w:rsid w:val="00626AFE"/>
    <w:rsid w:val="00630117"/>
    <w:rsid w:val="00631081"/>
    <w:rsid w:val="00631AE9"/>
    <w:rsid w:val="006337B1"/>
    <w:rsid w:val="00635B8C"/>
    <w:rsid w:val="0063708D"/>
    <w:rsid w:val="006374DB"/>
    <w:rsid w:val="00640531"/>
    <w:rsid w:val="0064079A"/>
    <w:rsid w:val="00640F91"/>
    <w:rsid w:val="00643467"/>
    <w:rsid w:val="006448B7"/>
    <w:rsid w:val="00646910"/>
    <w:rsid w:val="00650CAC"/>
    <w:rsid w:val="00650E96"/>
    <w:rsid w:val="00651E11"/>
    <w:rsid w:val="006522E8"/>
    <w:rsid w:val="00652898"/>
    <w:rsid w:val="006539FD"/>
    <w:rsid w:val="00654AAE"/>
    <w:rsid w:val="006550B7"/>
    <w:rsid w:val="00655D57"/>
    <w:rsid w:val="0065608D"/>
    <w:rsid w:val="006611AE"/>
    <w:rsid w:val="00661C83"/>
    <w:rsid w:val="00661F70"/>
    <w:rsid w:val="00663D82"/>
    <w:rsid w:val="00666574"/>
    <w:rsid w:val="00666BD6"/>
    <w:rsid w:val="00671B02"/>
    <w:rsid w:val="00672059"/>
    <w:rsid w:val="00672484"/>
    <w:rsid w:val="0067379B"/>
    <w:rsid w:val="00673AAD"/>
    <w:rsid w:val="00674394"/>
    <w:rsid w:val="0067490C"/>
    <w:rsid w:val="006751DE"/>
    <w:rsid w:val="00676010"/>
    <w:rsid w:val="006774C5"/>
    <w:rsid w:val="0067775A"/>
    <w:rsid w:val="00680A20"/>
    <w:rsid w:val="006810C8"/>
    <w:rsid w:val="00682287"/>
    <w:rsid w:val="006867D4"/>
    <w:rsid w:val="00686CD6"/>
    <w:rsid w:val="006872DE"/>
    <w:rsid w:val="00691E2F"/>
    <w:rsid w:val="00693EBF"/>
    <w:rsid w:val="0069413D"/>
    <w:rsid w:val="00694FB5"/>
    <w:rsid w:val="00696BC4"/>
    <w:rsid w:val="0069722F"/>
    <w:rsid w:val="00697391"/>
    <w:rsid w:val="00697783"/>
    <w:rsid w:val="006A064E"/>
    <w:rsid w:val="006A06E3"/>
    <w:rsid w:val="006A0FAE"/>
    <w:rsid w:val="006A1B41"/>
    <w:rsid w:val="006A310B"/>
    <w:rsid w:val="006A3AC3"/>
    <w:rsid w:val="006A543E"/>
    <w:rsid w:val="006A5D65"/>
    <w:rsid w:val="006A7C21"/>
    <w:rsid w:val="006B5487"/>
    <w:rsid w:val="006B5A0F"/>
    <w:rsid w:val="006C0333"/>
    <w:rsid w:val="006D0263"/>
    <w:rsid w:val="006D1E7F"/>
    <w:rsid w:val="006D3930"/>
    <w:rsid w:val="006D49AB"/>
    <w:rsid w:val="006D6D6F"/>
    <w:rsid w:val="006D7780"/>
    <w:rsid w:val="006D791E"/>
    <w:rsid w:val="006E0398"/>
    <w:rsid w:val="006E06F2"/>
    <w:rsid w:val="006E0840"/>
    <w:rsid w:val="006E2A59"/>
    <w:rsid w:val="006E332D"/>
    <w:rsid w:val="006E492F"/>
    <w:rsid w:val="006E53B7"/>
    <w:rsid w:val="006E5843"/>
    <w:rsid w:val="006E5B2E"/>
    <w:rsid w:val="006E668A"/>
    <w:rsid w:val="006E6725"/>
    <w:rsid w:val="006F0249"/>
    <w:rsid w:val="006F1159"/>
    <w:rsid w:val="006F19FA"/>
    <w:rsid w:val="006F46F6"/>
    <w:rsid w:val="006F4DA9"/>
    <w:rsid w:val="006F61E9"/>
    <w:rsid w:val="007006BB"/>
    <w:rsid w:val="007006D0"/>
    <w:rsid w:val="007014D4"/>
    <w:rsid w:val="00703AE8"/>
    <w:rsid w:val="00703AFA"/>
    <w:rsid w:val="00706CCA"/>
    <w:rsid w:val="007140AC"/>
    <w:rsid w:val="007148AE"/>
    <w:rsid w:val="00715EEA"/>
    <w:rsid w:val="007217B2"/>
    <w:rsid w:val="0072397E"/>
    <w:rsid w:val="007244E5"/>
    <w:rsid w:val="00724F77"/>
    <w:rsid w:val="0072504C"/>
    <w:rsid w:val="00726A6B"/>
    <w:rsid w:val="00733602"/>
    <w:rsid w:val="00734E99"/>
    <w:rsid w:val="00735F6A"/>
    <w:rsid w:val="007372F7"/>
    <w:rsid w:val="0073759E"/>
    <w:rsid w:val="00740014"/>
    <w:rsid w:val="00740CE3"/>
    <w:rsid w:val="00741681"/>
    <w:rsid w:val="007419EB"/>
    <w:rsid w:val="00743398"/>
    <w:rsid w:val="00743484"/>
    <w:rsid w:val="00753A90"/>
    <w:rsid w:val="00754958"/>
    <w:rsid w:val="00755336"/>
    <w:rsid w:val="007563DF"/>
    <w:rsid w:val="00757151"/>
    <w:rsid w:val="00757488"/>
    <w:rsid w:val="0075748B"/>
    <w:rsid w:val="007576E9"/>
    <w:rsid w:val="007613CB"/>
    <w:rsid w:val="007626AA"/>
    <w:rsid w:val="00763E41"/>
    <w:rsid w:val="007640ED"/>
    <w:rsid w:val="0076423B"/>
    <w:rsid w:val="00764C8A"/>
    <w:rsid w:val="00765363"/>
    <w:rsid w:val="007653ED"/>
    <w:rsid w:val="00766F92"/>
    <w:rsid w:val="00767788"/>
    <w:rsid w:val="0076779B"/>
    <w:rsid w:val="00767DFD"/>
    <w:rsid w:val="00772150"/>
    <w:rsid w:val="0077353C"/>
    <w:rsid w:val="00773B78"/>
    <w:rsid w:val="007740B9"/>
    <w:rsid w:val="0077488D"/>
    <w:rsid w:val="00777B9B"/>
    <w:rsid w:val="00777BDB"/>
    <w:rsid w:val="00781689"/>
    <w:rsid w:val="00781ADE"/>
    <w:rsid w:val="00781B9D"/>
    <w:rsid w:val="00781C3B"/>
    <w:rsid w:val="0078290D"/>
    <w:rsid w:val="00786359"/>
    <w:rsid w:val="007874DF"/>
    <w:rsid w:val="00787F77"/>
    <w:rsid w:val="0079060E"/>
    <w:rsid w:val="007909B9"/>
    <w:rsid w:val="00791DE7"/>
    <w:rsid w:val="00793954"/>
    <w:rsid w:val="00793E53"/>
    <w:rsid w:val="007948CF"/>
    <w:rsid w:val="00794D67"/>
    <w:rsid w:val="00797ED3"/>
    <w:rsid w:val="007A1065"/>
    <w:rsid w:val="007A1391"/>
    <w:rsid w:val="007A2085"/>
    <w:rsid w:val="007A2B25"/>
    <w:rsid w:val="007A2EBF"/>
    <w:rsid w:val="007A3DFE"/>
    <w:rsid w:val="007A4A99"/>
    <w:rsid w:val="007A667E"/>
    <w:rsid w:val="007B0C84"/>
    <w:rsid w:val="007B0F93"/>
    <w:rsid w:val="007B18C7"/>
    <w:rsid w:val="007B26E9"/>
    <w:rsid w:val="007B3449"/>
    <w:rsid w:val="007B496D"/>
    <w:rsid w:val="007B636C"/>
    <w:rsid w:val="007B72F4"/>
    <w:rsid w:val="007C02D9"/>
    <w:rsid w:val="007C2DF9"/>
    <w:rsid w:val="007C4371"/>
    <w:rsid w:val="007C491E"/>
    <w:rsid w:val="007C527F"/>
    <w:rsid w:val="007C5606"/>
    <w:rsid w:val="007C5B91"/>
    <w:rsid w:val="007C7867"/>
    <w:rsid w:val="007D0D24"/>
    <w:rsid w:val="007D2B9D"/>
    <w:rsid w:val="007D40DD"/>
    <w:rsid w:val="007D73CD"/>
    <w:rsid w:val="007D7AE6"/>
    <w:rsid w:val="007E0547"/>
    <w:rsid w:val="007E06CA"/>
    <w:rsid w:val="007E0FF6"/>
    <w:rsid w:val="007E40A4"/>
    <w:rsid w:val="007E4F11"/>
    <w:rsid w:val="007E5965"/>
    <w:rsid w:val="007E600B"/>
    <w:rsid w:val="007E6BFD"/>
    <w:rsid w:val="007F343E"/>
    <w:rsid w:val="007F4E5C"/>
    <w:rsid w:val="007F5BD1"/>
    <w:rsid w:val="008063F9"/>
    <w:rsid w:val="00807EAD"/>
    <w:rsid w:val="00810D0A"/>
    <w:rsid w:val="00811220"/>
    <w:rsid w:val="00811261"/>
    <w:rsid w:val="00811475"/>
    <w:rsid w:val="008120A3"/>
    <w:rsid w:val="00812872"/>
    <w:rsid w:val="00813A9C"/>
    <w:rsid w:val="00817B6A"/>
    <w:rsid w:val="00817D1D"/>
    <w:rsid w:val="00817F2D"/>
    <w:rsid w:val="0082189E"/>
    <w:rsid w:val="00821C3D"/>
    <w:rsid w:val="00824027"/>
    <w:rsid w:val="00824505"/>
    <w:rsid w:val="00827B7E"/>
    <w:rsid w:val="00827E2D"/>
    <w:rsid w:val="0083063D"/>
    <w:rsid w:val="008315FB"/>
    <w:rsid w:val="00831BA6"/>
    <w:rsid w:val="00832001"/>
    <w:rsid w:val="0083257B"/>
    <w:rsid w:val="008337B6"/>
    <w:rsid w:val="00835738"/>
    <w:rsid w:val="0083717F"/>
    <w:rsid w:val="00837EBC"/>
    <w:rsid w:val="00841626"/>
    <w:rsid w:val="00842B86"/>
    <w:rsid w:val="00845508"/>
    <w:rsid w:val="00850118"/>
    <w:rsid w:val="00851086"/>
    <w:rsid w:val="00851732"/>
    <w:rsid w:val="00852C5C"/>
    <w:rsid w:val="00854460"/>
    <w:rsid w:val="008615D8"/>
    <w:rsid w:val="008617A5"/>
    <w:rsid w:val="008619ED"/>
    <w:rsid w:val="00862B9C"/>
    <w:rsid w:val="00864364"/>
    <w:rsid w:val="008652FA"/>
    <w:rsid w:val="00865B73"/>
    <w:rsid w:val="008664E7"/>
    <w:rsid w:val="008714B4"/>
    <w:rsid w:val="008730E4"/>
    <w:rsid w:val="00873361"/>
    <w:rsid w:val="008742C9"/>
    <w:rsid w:val="008777B3"/>
    <w:rsid w:val="00877E3A"/>
    <w:rsid w:val="0088149C"/>
    <w:rsid w:val="00881997"/>
    <w:rsid w:val="008824C5"/>
    <w:rsid w:val="00884421"/>
    <w:rsid w:val="00885AF5"/>
    <w:rsid w:val="008865F7"/>
    <w:rsid w:val="00891F26"/>
    <w:rsid w:val="00892122"/>
    <w:rsid w:val="008922E1"/>
    <w:rsid w:val="008948DF"/>
    <w:rsid w:val="00895252"/>
    <w:rsid w:val="008977D2"/>
    <w:rsid w:val="008A0E8D"/>
    <w:rsid w:val="008A19C9"/>
    <w:rsid w:val="008A1EAD"/>
    <w:rsid w:val="008A7A27"/>
    <w:rsid w:val="008B37BD"/>
    <w:rsid w:val="008B692C"/>
    <w:rsid w:val="008C0ED1"/>
    <w:rsid w:val="008C22A1"/>
    <w:rsid w:val="008C53B6"/>
    <w:rsid w:val="008C5661"/>
    <w:rsid w:val="008C5BF2"/>
    <w:rsid w:val="008C7E0F"/>
    <w:rsid w:val="008D0FDE"/>
    <w:rsid w:val="008D3287"/>
    <w:rsid w:val="008D3941"/>
    <w:rsid w:val="008D5334"/>
    <w:rsid w:val="008D55F2"/>
    <w:rsid w:val="008D571A"/>
    <w:rsid w:val="008D6760"/>
    <w:rsid w:val="008D76FF"/>
    <w:rsid w:val="008D7A3E"/>
    <w:rsid w:val="008D7A56"/>
    <w:rsid w:val="008E02E9"/>
    <w:rsid w:val="008E05A4"/>
    <w:rsid w:val="008E062E"/>
    <w:rsid w:val="008E17B1"/>
    <w:rsid w:val="008E4184"/>
    <w:rsid w:val="008E45D2"/>
    <w:rsid w:val="008F0794"/>
    <w:rsid w:val="008F29A7"/>
    <w:rsid w:val="008F66EB"/>
    <w:rsid w:val="008F7A26"/>
    <w:rsid w:val="00900D96"/>
    <w:rsid w:val="00901A22"/>
    <w:rsid w:val="00902FBA"/>
    <w:rsid w:val="009040BF"/>
    <w:rsid w:val="0090550E"/>
    <w:rsid w:val="00906FA3"/>
    <w:rsid w:val="009075EE"/>
    <w:rsid w:val="009126A0"/>
    <w:rsid w:val="00913CA2"/>
    <w:rsid w:val="009145EC"/>
    <w:rsid w:val="00915F1F"/>
    <w:rsid w:val="00920361"/>
    <w:rsid w:val="009211A8"/>
    <w:rsid w:val="00921627"/>
    <w:rsid w:val="00922BD6"/>
    <w:rsid w:val="009234EB"/>
    <w:rsid w:val="00924B36"/>
    <w:rsid w:val="00924D6C"/>
    <w:rsid w:val="00927038"/>
    <w:rsid w:val="009273DC"/>
    <w:rsid w:val="0092791D"/>
    <w:rsid w:val="00927B04"/>
    <w:rsid w:val="0093160C"/>
    <w:rsid w:val="00931EDC"/>
    <w:rsid w:val="009322FB"/>
    <w:rsid w:val="00933A6B"/>
    <w:rsid w:val="00934319"/>
    <w:rsid w:val="0093480C"/>
    <w:rsid w:val="00935A96"/>
    <w:rsid w:val="00935C42"/>
    <w:rsid w:val="00936E47"/>
    <w:rsid w:val="009373FD"/>
    <w:rsid w:val="00940CB9"/>
    <w:rsid w:val="009415E5"/>
    <w:rsid w:val="00941AD1"/>
    <w:rsid w:val="00944622"/>
    <w:rsid w:val="009446F1"/>
    <w:rsid w:val="0094489C"/>
    <w:rsid w:val="00945206"/>
    <w:rsid w:val="009452B7"/>
    <w:rsid w:val="00950709"/>
    <w:rsid w:val="00950CE2"/>
    <w:rsid w:val="00951573"/>
    <w:rsid w:val="00956010"/>
    <w:rsid w:val="00957890"/>
    <w:rsid w:val="00961E24"/>
    <w:rsid w:val="009626C6"/>
    <w:rsid w:val="00962909"/>
    <w:rsid w:val="00963813"/>
    <w:rsid w:val="00965D69"/>
    <w:rsid w:val="00966631"/>
    <w:rsid w:val="00970A7F"/>
    <w:rsid w:val="00972636"/>
    <w:rsid w:val="00972C23"/>
    <w:rsid w:val="00975655"/>
    <w:rsid w:val="00977D71"/>
    <w:rsid w:val="00981E88"/>
    <w:rsid w:val="00981F69"/>
    <w:rsid w:val="00982216"/>
    <w:rsid w:val="009824CE"/>
    <w:rsid w:val="00982A37"/>
    <w:rsid w:val="009847CD"/>
    <w:rsid w:val="00985426"/>
    <w:rsid w:val="00986D82"/>
    <w:rsid w:val="00986FD6"/>
    <w:rsid w:val="00987363"/>
    <w:rsid w:val="00987799"/>
    <w:rsid w:val="00987BF9"/>
    <w:rsid w:val="009904FA"/>
    <w:rsid w:val="00990B5B"/>
    <w:rsid w:val="00992435"/>
    <w:rsid w:val="00992C94"/>
    <w:rsid w:val="00993B19"/>
    <w:rsid w:val="00993E8A"/>
    <w:rsid w:val="0099715E"/>
    <w:rsid w:val="00997FF2"/>
    <w:rsid w:val="009A1CC8"/>
    <w:rsid w:val="009A20A3"/>
    <w:rsid w:val="009A3263"/>
    <w:rsid w:val="009A3670"/>
    <w:rsid w:val="009A3DBB"/>
    <w:rsid w:val="009A3F33"/>
    <w:rsid w:val="009A53C2"/>
    <w:rsid w:val="009A5579"/>
    <w:rsid w:val="009A55D3"/>
    <w:rsid w:val="009A7241"/>
    <w:rsid w:val="009B1C2B"/>
    <w:rsid w:val="009B2273"/>
    <w:rsid w:val="009B386D"/>
    <w:rsid w:val="009B4432"/>
    <w:rsid w:val="009B4D95"/>
    <w:rsid w:val="009B55E1"/>
    <w:rsid w:val="009B6525"/>
    <w:rsid w:val="009C016B"/>
    <w:rsid w:val="009C0A32"/>
    <w:rsid w:val="009C1540"/>
    <w:rsid w:val="009C1FEA"/>
    <w:rsid w:val="009C2841"/>
    <w:rsid w:val="009C2FDB"/>
    <w:rsid w:val="009C4DF9"/>
    <w:rsid w:val="009C53BC"/>
    <w:rsid w:val="009C65B8"/>
    <w:rsid w:val="009D2498"/>
    <w:rsid w:val="009D5D26"/>
    <w:rsid w:val="009D71D4"/>
    <w:rsid w:val="009D783B"/>
    <w:rsid w:val="009D7877"/>
    <w:rsid w:val="009E0498"/>
    <w:rsid w:val="009E0B5D"/>
    <w:rsid w:val="009E1391"/>
    <w:rsid w:val="009E1A1D"/>
    <w:rsid w:val="009E4447"/>
    <w:rsid w:val="009E4EAA"/>
    <w:rsid w:val="009E6454"/>
    <w:rsid w:val="009F1418"/>
    <w:rsid w:val="009F28EA"/>
    <w:rsid w:val="009F3D96"/>
    <w:rsid w:val="009F71C8"/>
    <w:rsid w:val="00A001CB"/>
    <w:rsid w:val="00A00970"/>
    <w:rsid w:val="00A00C45"/>
    <w:rsid w:val="00A024F1"/>
    <w:rsid w:val="00A0257F"/>
    <w:rsid w:val="00A027AF"/>
    <w:rsid w:val="00A03BD7"/>
    <w:rsid w:val="00A04E95"/>
    <w:rsid w:val="00A06D5A"/>
    <w:rsid w:val="00A11A83"/>
    <w:rsid w:val="00A11E59"/>
    <w:rsid w:val="00A1211F"/>
    <w:rsid w:val="00A165BF"/>
    <w:rsid w:val="00A20864"/>
    <w:rsid w:val="00A20E4D"/>
    <w:rsid w:val="00A21BD3"/>
    <w:rsid w:val="00A225D5"/>
    <w:rsid w:val="00A2311D"/>
    <w:rsid w:val="00A245D5"/>
    <w:rsid w:val="00A25705"/>
    <w:rsid w:val="00A25F16"/>
    <w:rsid w:val="00A31B11"/>
    <w:rsid w:val="00A33759"/>
    <w:rsid w:val="00A34B22"/>
    <w:rsid w:val="00A34D81"/>
    <w:rsid w:val="00A364C5"/>
    <w:rsid w:val="00A42215"/>
    <w:rsid w:val="00A42762"/>
    <w:rsid w:val="00A4408F"/>
    <w:rsid w:val="00A452A8"/>
    <w:rsid w:val="00A46089"/>
    <w:rsid w:val="00A461D0"/>
    <w:rsid w:val="00A46B07"/>
    <w:rsid w:val="00A46F1D"/>
    <w:rsid w:val="00A50442"/>
    <w:rsid w:val="00A540E7"/>
    <w:rsid w:val="00A54EC6"/>
    <w:rsid w:val="00A55BAB"/>
    <w:rsid w:val="00A57CFB"/>
    <w:rsid w:val="00A57E3A"/>
    <w:rsid w:val="00A60C7E"/>
    <w:rsid w:val="00A615CD"/>
    <w:rsid w:val="00A619D9"/>
    <w:rsid w:val="00A6370A"/>
    <w:rsid w:val="00A64F15"/>
    <w:rsid w:val="00A6578E"/>
    <w:rsid w:val="00A66B77"/>
    <w:rsid w:val="00A67BBA"/>
    <w:rsid w:val="00A70A83"/>
    <w:rsid w:val="00A712E2"/>
    <w:rsid w:val="00A735AE"/>
    <w:rsid w:val="00A735D5"/>
    <w:rsid w:val="00A754B2"/>
    <w:rsid w:val="00A75B4D"/>
    <w:rsid w:val="00A75EC2"/>
    <w:rsid w:val="00A76028"/>
    <w:rsid w:val="00A76601"/>
    <w:rsid w:val="00A8060A"/>
    <w:rsid w:val="00A812E3"/>
    <w:rsid w:val="00A87864"/>
    <w:rsid w:val="00A91C59"/>
    <w:rsid w:val="00A91F5F"/>
    <w:rsid w:val="00A9251B"/>
    <w:rsid w:val="00A932CF"/>
    <w:rsid w:val="00A93437"/>
    <w:rsid w:val="00A9602F"/>
    <w:rsid w:val="00A9730E"/>
    <w:rsid w:val="00AA24B8"/>
    <w:rsid w:val="00AA31CF"/>
    <w:rsid w:val="00AA475C"/>
    <w:rsid w:val="00AB1414"/>
    <w:rsid w:val="00AB280B"/>
    <w:rsid w:val="00AB35D0"/>
    <w:rsid w:val="00AB4370"/>
    <w:rsid w:val="00AB6948"/>
    <w:rsid w:val="00AB6DCC"/>
    <w:rsid w:val="00AB708B"/>
    <w:rsid w:val="00AC3386"/>
    <w:rsid w:val="00AC4AD4"/>
    <w:rsid w:val="00AC52BC"/>
    <w:rsid w:val="00AC61A2"/>
    <w:rsid w:val="00AC7B86"/>
    <w:rsid w:val="00AD09BC"/>
    <w:rsid w:val="00AD2CFD"/>
    <w:rsid w:val="00AD55FE"/>
    <w:rsid w:val="00AD7096"/>
    <w:rsid w:val="00AE192C"/>
    <w:rsid w:val="00AE2045"/>
    <w:rsid w:val="00AE23C9"/>
    <w:rsid w:val="00AE2627"/>
    <w:rsid w:val="00AE340B"/>
    <w:rsid w:val="00AE44CC"/>
    <w:rsid w:val="00AE48D8"/>
    <w:rsid w:val="00AE4E8A"/>
    <w:rsid w:val="00AE4FFE"/>
    <w:rsid w:val="00AE681E"/>
    <w:rsid w:val="00AF3431"/>
    <w:rsid w:val="00AF5A52"/>
    <w:rsid w:val="00AF6DAD"/>
    <w:rsid w:val="00B03A78"/>
    <w:rsid w:val="00B04B8E"/>
    <w:rsid w:val="00B062E5"/>
    <w:rsid w:val="00B06BD8"/>
    <w:rsid w:val="00B112EA"/>
    <w:rsid w:val="00B1331F"/>
    <w:rsid w:val="00B17597"/>
    <w:rsid w:val="00B17B19"/>
    <w:rsid w:val="00B20DB9"/>
    <w:rsid w:val="00B22AA7"/>
    <w:rsid w:val="00B23049"/>
    <w:rsid w:val="00B235D0"/>
    <w:rsid w:val="00B2582F"/>
    <w:rsid w:val="00B26E0C"/>
    <w:rsid w:val="00B26FAE"/>
    <w:rsid w:val="00B270C1"/>
    <w:rsid w:val="00B31500"/>
    <w:rsid w:val="00B31943"/>
    <w:rsid w:val="00B3295A"/>
    <w:rsid w:val="00B32CA1"/>
    <w:rsid w:val="00B345FB"/>
    <w:rsid w:val="00B358B0"/>
    <w:rsid w:val="00B35EED"/>
    <w:rsid w:val="00B3620D"/>
    <w:rsid w:val="00B36E7C"/>
    <w:rsid w:val="00B37143"/>
    <w:rsid w:val="00B37E59"/>
    <w:rsid w:val="00B40B87"/>
    <w:rsid w:val="00B4222A"/>
    <w:rsid w:val="00B43C66"/>
    <w:rsid w:val="00B4627A"/>
    <w:rsid w:val="00B50112"/>
    <w:rsid w:val="00B503B2"/>
    <w:rsid w:val="00B545FF"/>
    <w:rsid w:val="00B61D20"/>
    <w:rsid w:val="00B65F87"/>
    <w:rsid w:val="00B67177"/>
    <w:rsid w:val="00B719B3"/>
    <w:rsid w:val="00B71E3A"/>
    <w:rsid w:val="00B72604"/>
    <w:rsid w:val="00B72C6A"/>
    <w:rsid w:val="00B72DEC"/>
    <w:rsid w:val="00B74164"/>
    <w:rsid w:val="00B76663"/>
    <w:rsid w:val="00B77C29"/>
    <w:rsid w:val="00B8409D"/>
    <w:rsid w:val="00B8471E"/>
    <w:rsid w:val="00B90131"/>
    <w:rsid w:val="00B9124F"/>
    <w:rsid w:val="00B9131B"/>
    <w:rsid w:val="00B9244F"/>
    <w:rsid w:val="00B925DE"/>
    <w:rsid w:val="00B93432"/>
    <w:rsid w:val="00B94D30"/>
    <w:rsid w:val="00B95414"/>
    <w:rsid w:val="00B95DC0"/>
    <w:rsid w:val="00B97F03"/>
    <w:rsid w:val="00BA1FE8"/>
    <w:rsid w:val="00BA1FF7"/>
    <w:rsid w:val="00BA296D"/>
    <w:rsid w:val="00BA32F8"/>
    <w:rsid w:val="00BA46D6"/>
    <w:rsid w:val="00BA5D54"/>
    <w:rsid w:val="00BA6697"/>
    <w:rsid w:val="00BA6BF7"/>
    <w:rsid w:val="00BA76BF"/>
    <w:rsid w:val="00BB029C"/>
    <w:rsid w:val="00BB54B2"/>
    <w:rsid w:val="00BB5F0B"/>
    <w:rsid w:val="00BC0535"/>
    <w:rsid w:val="00BC18A5"/>
    <w:rsid w:val="00BC7D15"/>
    <w:rsid w:val="00BD0137"/>
    <w:rsid w:val="00BD173B"/>
    <w:rsid w:val="00BD1E27"/>
    <w:rsid w:val="00BD5F9D"/>
    <w:rsid w:val="00BD64DC"/>
    <w:rsid w:val="00BD7516"/>
    <w:rsid w:val="00BE005A"/>
    <w:rsid w:val="00BE07A3"/>
    <w:rsid w:val="00BE0A04"/>
    <w:rsid w:val="00BE1B82"/>
    <w:rsid w:val="00BE2532"/>
    <w:rsid w:val="00BE52B5"/>
    <w:rsid w:val="00BE608F"/>
    <w:rsid w:val="00BE725C"/>
    <w:rsid w:val="00BF07FB"/>
    <w:rsid w:val="00BF1734"/>
    <w:rsid w:val="00BF179F"/>
    <w:rsid w:val="00BF30BE"/>
    <w:rsid w:val="00BF3705"/>
    <w:rsid w:val="00BF49F8"/>
    <w:rsid w:val="00BF56C4"/>
    <w:rsid w:val="00BF693B"/>
    <w:rsid w:val="00BF74A1"/>
    <w:rsid w:val="00C0004F"/>
    <w:rsid w:val="00C0119B"/>
    <w:rsid w:val="00C019E0"/>
    <w:rsid w:val="00C026D2"/>
    <w:rsid w:val="00C04A06"/>
    <w:rsid w:val="00C114F0"/>
    <w:rsid w:val="00C13377"/>
    <w:rsid w:val="00C14DB7"/>
    <w:rsid w:val="00C15054"/>
    <w:rsid w:val="00C203F6"/>
    <w:rsid w:val="00C24769"/>
    <w:rsid w:val="00C2593E"/>
    <w:rsid w:val="00C259BA"/>
    <w:rsid w:val="00C25EA4"/>
    <w:rsid w:val="00C26ED5"/>
    <w:rsid w:val="00C31AF6"/>
    <w:rsid w:val="00C31F49"/>
    <w:rsid w:val="00C32830"/>
    <w:rsid w:val="00C34180"/>
    <w:rsid w:val="00C41167"/>
    <w:rsid w:val="00C41624"/>
    <w:rsid w:val="00C4320D"/>
    <w:rsid w:val="00C43A53"/>
    <w:rsid w:val="00C43BBF"/>
    <w:rsid w:val="00C448A1"/>
    <w:rsid w:val="00C45493"/>
    <w:rsid w:val="00C4578B"/>
    <w:rsid w:val="00C45B3D"/>
    <w:rsid w:val="00C4714E"/>
    <w:rsid w:val="00C501D9"/>
    <w:rsid w:val="00C51FFD"/>
    <w:rsid w:val="00C52430"/>
    <w:rsid w:val="00C52689"/>
    <w:rsid w:val="00C53799"/>
    <w:rsid w:val="00C5431F"/>
    <w:rsid w:val="00C60ED6"/>
    <w:rsid w:val="00C61F8F"/>
    <w:rsid w:val="00C62863"/>
    <w:rsid w:val="00C631D6"/>
    <w:rsid w:val="00C644F1"/>
    <w:rsid w:val="00C64C04"/>
    <w:rsid w:val="00C6535B"/>
    <w:rsid w:val="00C65E86"/>
    <w:rsid w:val="00C66982"/>
    <w:rsid w:val="00C676D9"/>
    <w:rsid w:val="00C745A5"/>
    <w:rsid w:val="00C768FC"/>
    <w:rsid w:val="00C7737C"/>
    <w:rsid w:val="00C806EE"/>
    <w:rsid w:val="00C817D0"/>
    <w:rsid w:val="00C81CE2"/>
    <w:rsid w:val="00C844FE"/>
    <w:rsid w:val="00C872D2"/>
    <w:rsid w:val="00C929B2"/>
    <w:rsid w:val="00C937A6"/>
    <w:rsid w:val="00C9538F"/>
    <w:rsid w:val="00CA0393"/>
    <w:rsid w:val="00CA479D"/>
    <w:rsid w:val="00CA5500"/>
    <w:rsid w:val="00CA5B88"/>
    <w:rsid w:val="00CA6F89"/>
    <w:rsid w:val="00CB0BA9"/>
    <w:rsid w:val="00CC0953"/>
    <w:rsid w:val="00CC3930"/>
    <w:rsid w:val="00CC521B"/>
    <w:rsid w:val="00CC5E09"/>
    <w:rsid w:val="00CC6846"/>
    <w:rsid w:val="00CC7E09"/>
    <w:rsid w:val="00CD1528"/>
    <w:rsid w:val="00CD2FB1"/>
    <w:rsid w:val="00CD57B1"/>
    <w:rsid w:val="00CE0CE9"/>
    <w:rsid w:val="00CE10B0"/>
    <w:rsid w:val="00CE1C7D"/>
    <w:rsid w:val="00CE1F53"/>
    <w:rsid w:val="00CE3D29"/>
    <w:rsid w:val="00CE471D"/>
    <w:rsid w:val="00CE5AF3"/>
    <w:rsid w:val="00CE6783"/>
    <w:rsid w:val="00CE6984"/>
    <w:rsid w:val="00CE6A3E"/>
    <w:rsid w:val="00CF00FD"/>
    <w:rsid w:val="00CF16E5"/>
    <w:rsid w:val="00CF226B"/>
    <w:rsid w:val="00CF4821"/>
    <w:rsid w:val="00CF4A95"/>
    <w:rsid w:val="00D016E9"/>
    <w:rsid w:val="00D02235"/>
    <w:rsid w:val="00D02CEC"/>
    <w:rsid w:val="00D02FA1"/>
    <w:rsid w:val="00D03137"/>
    <w:rsid w:val="00D031FF"/>
    <w:rsid w:val="00D04331"/>
    <w:rsid w:val="00D044A8"/>
    <w:rsid w:val="00D04686"/>
    <w:rsid w:val="00D04A30"/>
    <w:rsid w:val="00D0724B"/>
    <w:rsid w:val="00D12C92"/>
    <w:rsid w:val="00D144A3"/>
    <w:rsid w:val="00D1579B"/>
    <w:rsid w:val="00D16818"/>
    <w:rsid w:val="00D223CA"/>
    <w:rsid w:val="00D225BB"/>
    <w:rsid w:val="00D22B44"/>
    <w:rsid w:val="00D22C85"/>
    <w:rsid w:val="00D23C9B"/>
    <w:rsid w:val="00D24761"/>
    <w:rsid w:val="00D2495E"/>
    <w:rsid w:val="00D2512F"/>
    <w:rsid w:val="00D254E1"/>
    <w:rsid w:val="00D26467"/>
    <w:rsid w:val="00D2721A"/>
    <w:rsid w:val="00D31AF6"/>
    <w:rsid w:val="00D31E43"/>
    <w:rsid w:val="00D3255A"/>
    <w:rsid w:val="00D329ED"/>
    <w:rsid w:val="00D32D2A"/>
    <w:rsid w:val="00D3360B"/>
    <w:rsid w:val="00D34544"/>
    <w:rsid w:val="00D34B6A"/>
    <w:rsid w:val="00D34BD4"/>
    <w:rsid w:val="00D35C16"/>
    <w:rsid w:val="00D37680"/>
    <w:rsid w:val="00D37D16"/>
    <w:rsid w:val="00D420F1"/>
    <w:rsid w:val="00D44CE2"/>
    <w:rsid w:val="00D474CB"/>
    <w:rsid w:val="00D476F5"/>
    <w:rsid w:val="00D50F8C"/>
    <w:rsid w:val="00D51C66"/>
    <w:rsid w:val="00D52160"/>
    <w:rsid w:val="00D6071B"/>
    <w:rsid w:val="00D61DAE"/>
    <w:rsid w:val="00D64F11"/>
    <w:rsid w:val="00D66B29"/>
    <w:rsid w:val="00D6721B"/>
    <w:rsid w:val="00D674E0"/>
    <w:rsid w:val="00D6759C"/>
    <w:rsid w:val="00D678B2"/>
    <w:rsid w:val="00D67A08"/>
    <w:rsid w:val="00D70B4E"/>
    <w:rsid w:val="00D70E2F"/>
    <w:rsid w:val="00D71C81"/>
    <w:rsid w:val="00D721E4"/>
    <w:rsid w:val="00D730DC"/>
    <w:rsid w:val="00D74D7D"/>
    <w:rsid w:val="00D77F59"/>
    <w:rsid w:val="00D82B3B"/>
    <w:rsid w:val="00D83D2C"/>
    <w:rsid w:val="00D83DF5"/>
    <w:rsid w:val="00D83E1B"/>
    <w:rsid w:val="00D84E3A"/>
    <w:rsid w:val="00D862EA"/>
    <w:rsid w:val="00D86391"/>
    <w:rsid w:val="00D87000"/>
    <w:rsid w:val="00D8738B"/>
    <w:rsid w:val="00D91D93"/>
    <w:rsid w:val="00D92279"/>
    <w:rsid w:val="00D937DC"/>
    <w:rsid w:val="00D93D1A"/>
    <w:rsid w:val="00D93EBD"/>
    <w:rsid w:val="00D947D6"/>
    <w:rsid w:val="00D94E6A"/>
    <w:rsid w:val="00D95034"/>
    <w:rsid w:val="00D965B6"/>
    <w:rsid w:val="00DA0691"/>
    <w:rsid w:val="00DA07E2"/>
    <w:rsid w:val="00DA1420"/>
    <w:rsid w:val="00DA17EF"/>
    <w:rsid w:val="00DA1AD4"/>
    <w:rsid w:val="00DA2A25"/>
    <w:rsid w:val="00DA46E1"/>
    <w:rsid w:val="00DA4B62"/>
    <w:rsid w:val="00DA5353"/>
    <w:rsid w:val="00DA70F7"/>
    <w:rsid w:val="00DB0280"/>
    <w:rsid w:val="00DB2061"/>
    <w:rsid w:val="00DB20F0"/>
    <w:rsid w:val="00DB47AF"/>
    <w:rsid w:val="00DB6214"/>
    <w:rsid w:val="00DB7579"/>
    <w:rsid w:val="00DB7EC4"/>
    <w:rsid w:val="00DC2014"/>
    <w:rsid w:val="00DC2238"/>
    <w:rsid w:val="00DC24DD"/>
    <w:rsid w:val="00DC37D2"/>
    <w:rsid w:val="00DC453E"/>
    <w:rsid w:val="00DC64BB"/>
    <w:rsid w:val="00DC6F9E"/>
    <w:rsid w:val="00DD08E9"/>
    <w:rsid w:val="00DD098C"/>
    <w:rsid w:val="00DD0EEB"/>
    <w:rsid w:val="00DD17EA"/>
    <w:rsid w:val="00DD1F00"/>
    <w:rsid w:val="00DD210F"/>
    <w:rsid w:val="00DD4252"/>
    <w:rsid w:val="00DD4DCA"/>
    <w:rsid w:val="00DD5AB5"/>
    <w:rsid w:val="00DD60A6"/>
    <w:rsid w:val="00DD783B"/>
    <w:rsid w:val="00DD7ED7"/>
    <w:rsid w:val="00DE04B0"/>
    <w:rsid w:val="00DE17BD"/>
    <w:rsid w:val="00DE27A3"/>
    <w:rsid w:val="00DE4EB6"/>
    <w:rsid w:val="00DE5045"/>
    <w:rsid w:val="00DE5B10"/>
    <w:rsid w:val="00DE5E7D"/>
    <w:rsid w:val="00DE621D"/>
    <w:rsid w:val="00DF2CE9"/>
    <w:rsid w:val="00DF30F0"/>
    <w:rsid w:val="00DF5978"/>
    <w:rsid w:val="00DF5D06"/>
    <w:rsid w:val="00DF6475"/>
    <w:rsid w:val="00E00B96"/>
    <w:rsid w:val="00E00D57"/>
    <w:rsid w:val="00E01A40"/>
    <w:rsid w:val="00E0223D"/>
    <w:rsid w:val="00E0235C"/>
    <w:rsid w:val="00E029E0"/>
    <w:rsid w:val="00E04D22"/>
    <w:rsid w:val="00E06DD4"/>
    <w:rsid w:val="00E07255"/>
    <w:rsid w:val="00E10A0C"/>
    <w:rsid w:val="00E14DEC"/>
    <w:rsid w:val="00E16997"/>
    <w:rsid w:val="00E16E6B"/>
    <w:rsid w:val="00E17C79"/>
    <w:rsid w:val="00E221A6"/>
    <w:rsid w:val="00E223BE"/>
    <w:rsid w:val="00E23D94"/>
    <w:rsid w:val="00E241CC"/>
    <w:rsid w:val="00E24A84"/>
    <w:rsid w:val="00E30881"/>
    <w:rsid w:val="00E30D6F"/>
    <w:rsid w:val="00E3182E"/>
    <w:rsid w:val="00E32A7A"/>
    <w:rsid w:val="00E32FDA"/>
    <w:rsid w:val="00E34A03"/>
    <w:rsid w:val="00E34FBD"/>
    <w:rsid w:val="00E35285"/>
    <w:rsid w:val="00E37B01"/>
    <w:rsid w:val="00E4041B"/>
    <w:rsid w:val="00E42B66"/>
    <w:rsid w:val="00E42D78"/>
    <w:rsid w:val="00E45DE5"/>
    <w:rsid w:val="00E46686"/>
    <w:rsid w:val="00E47223"/>
    <w:rsid w:val="00E526F4"/>
    <w:rsid w:val="00E5359D"/>
    <w:rsid w:val="00E541E2"/>
    <w:rsid w:val="00E55220"/>
    <w:rsid w:val="00E562AA"/>
    <w:rsid w:val="00E569C0"/>
    <w:rsid w:val="00E56B49"/>
    <w:rsid w:val="00E57213"/>
    <w:rsid w:val="00E5786E"/>
    <w:rsid w:val="00E578DA"/>
    <w:rsid w:val="00E60048"/>
    <w:rsid w:val="00E62D53"/>
    <w:rsid w:val="00E65A72"/>
    <w:rsid w:val="00E66AC4"/>
    <w:rsid w:val="00E67935"/>
    <w:rsid w:val="00E706A5"/>
    <w:rsid w:val="00E723D1"/>
    <w:rsid w:val="00E744C7"/>
    <w:rsid w:val="00E75086"/>
    <w:rsid w:val="00E75E2C"/>
    <w:rsid w:val="00E76551"/>
    <w:rsid w:val="00E779E0"/>
    <w:rsid w:val="00E77A59"/>
    <w:rsid w:val="00E81724"/>
    <w:rsid w:val="00E81B0F"/>
    <w:rsid w:val="00E906F4"/>
    <w:rsid w:val="00E90B9D"/>
    <w:rsid w:val="00E92A1F"/>
    <w:rsid w:val="00E92D05"/>
    <w:rsid w:val="00E93B46"/>
    <w:rsid w:val="00E952F0"/>
    <w:rsid w:val="00EA0DC1"/>
    <w:rsid w:val="00EA2356"/>
    <w:rsid w:val="00EA2CAB"/>
    <w:rsid w:val="00EA39B6"/>
    <w:rsid w:val="00EA7E04"/>
    <w:rsid w:val="00EB09D5"/>
    <w:rsid w:val="00EB238B"/>
    <w:rsid w:val="00EB26B8"/>
    <w:rsid w:val="00EB2972"/>
    <w:rsid w:val="00EB2E3C"/>
    <w:rsid w:val="00EB326A"/>
    <w:rsid w:val="00EB63B3"/>
    <w:rsid w:val="00EC227E"/>
    <w:rsid w:val="00EC2569"/>
    <w:rsid w:val="00EC31AA"/>
    <w:rsid w:val="00EC51CF"/>
    <w:rsid w:val="00EC5821"/>
    <w:rsid w:val="00EC5A3C"/>
    <w:rsid w:val="00EC5BDF"/>
    <w:rsid w:val="00EC5D78"/>
    <w:rsid w:val="00EC641F"/>
    <w:rsid w:val="00EC649F"/>
    <w:rsid w:val="00EC6831"/>
    <w:rsid w:val="00EC6EEE"/>
    <w:rsid w:val="00EC7581"/>
    <w:rsid w:val="00EC7D18"/>
    <w:rsid w:val="00ED063A"/>
    <w:rsid w:val="00ED2765"/>
    <w:rsid w:val="00ED2D9B"/>
    <w:rsid w:val="00ED3A0E"/>
    <w:rsid w:val="00ED4311"/>
    <w:rsid w:val="00ED4BAF"/>
    <w:rsid w:val="00ED4C1E"/>
    <w:rsid w:val="00ED4DBB"/>
    <w:rsid w:val="00ED5187"/>
    <w:rsid w:val="00ED70AD"/>
    <w:rsid w:val="00EE31C5"/>
    <w:rsid w:val="00EE32EC"/>
    <w:rsid w:val="00EE3527"/>
    <w:rsid w:val="00EF0108"/>
    <w:rsid w:val="00EF2149"/>
    <w:rsid w:val="00EF4DB3"/>
    <w:rsid w:val="00EF539E"/>
    <w:rsid w:val="00EF6F12"/>
    <w:rsid w:val="00EF7A11"/>
    <w:rsid w:val="00F00B25"/>
    <w:rsid w:val="00F00DB9"/>
    <w:rsid w:val="00F0291E"/>
    <w:rsid w:val="00F03B15"/>
    <w:rsid w:val="00F04307"/>
    <w:rsid w:val="00F046D5"/>
    <w:rsid w:val="00F1412F"/>
    <w:rsid w:val="00F14C3C"/>
    <w:rsid w:val="00F167EB"/>
    <w:rsid w:val="00F16BA1"/>
    <w:rsid w:val="00F17497"/>
    <w:rsid w:val="00F17521"/>
    <w:rsid w:val="00F17DC5"/>
    <w:rsid w:val="00F2244F"/>
    <w:rsid w:val="00F26F81"/>
    <w:rsid w:val="00F27414"/>
    <w:rsid w:val="00F3104A"/>
    <w:rsid w:val="00F31352"/>
    <w:rsid w:val="00F313DE"/>
    <w:rsid w:val="00F32159"/>
    <w:rsid w:val="00F3356B"/>
    <w:rsid w:val="00F33E44"/>
    <w:rsid w:val="00F342DE"/>
    <w:rsid w:val="00F3496E"/>
    <w:rsid w:val="00F406A1"/>
    <w:rsid w:val="00F413C8"/>
    <w:rsid w:val="00F41CC5"/>
    <w:rsid w:val="00F41DB1"/>
    <w:rsid w:val="00F43F33"/>
    <w:rsid w:val="00F47349"/>
    <w:rsid w:val="00F47A21"/>
    <w:rsid w:val="00F5144F"/>
    <w:rsid w:val="00F51FF7"/>
    <w:rsid w:val="00F52A91"/>
    <w:rsid w:val="00F53F05"/>
    <w:rsid w:val="00F545F9"/>
    <w:rsid w:val="00F55AD8"/>
    <w:rsid w:val="00F56C8A"/>
    <w:rsid w:val="00F56C9B"/>
    <w:rsid w:val="00F57079"/>
    <w:rsid w:val="00F61198"/>
    <w:rsid w:val="00F61F69"/>
    <w:rsid w:val="00F62298"/>
    <w:rsid w:val="00F64638"/>
    <w:rsid w:val="00F64B8C"/>
    <w:rsid w:val="00F67041"/>
    <w:rsid w:val="00F679AF"/>
    <w:rsid w:val="00F67EFD"/>
    <w:rsid w:val="00F70D4C"/>
    <w:rsid w:val="00F73262"/>
    <w:rsid w:val="00F764F5"/>
    <w:rsid w:val="00F81F14"/>
    <w:rsid w:val="00F821AC"/>
    <w:rsid w:val="00F82271"/>
    <w:rsid w:val="00F84539"/>
    <w:rsid w:val="00F845BC"/>
    <w:rsid w:val="00F8578F"/>
    <w:rsid w:val="00F85DD4"/>
    <w:rsid w:val="00F86E3F"/>
    <w:rsid w:val="00F92008"/>
    <w:rsid w:val="00F925A8"/>
    <w:rsid w:val="00F93823"/>
    <w:rsid w:val="00F942FA"/>
    <w:rsid w:val="00F962DE"/>
    <w:rsid w:val="00F97860"/>
    <w:rsid w:val="00FA25CD"/>
    <w:rsid w:val="00FA4349"/>
    <w:rsid w:val="00FA4DF2"/>
    <w:rsid w:val="00FA63D4"/>
    <w:rsid w:val="00FA64D1"/>
    <w:rsid w:val="00FA77B9"/>
    <w:rsid w:val="00FB1F10"/>
    <w:rsid w:val="00FB30ED"/>
    <w:rsid w:val="00FB31B0"/>
    <w:rsid w:val="00FB4BB7"/>
    <w:rsid w:val="00FB5B25"/>
    <w:rsid w:val="00FC1CBA"/>
    <w:rsid w:val="00FC32B8"/>
    <w:rsid w:val="00FC56C9"/>
    <w:rsid w:val="00FC5A54"/>
    <w:rsid w:val="00FC6D69"/>
    <w:rsid w:val="00FC7BFD"/>
    <w:rsid w:val="00FD0433"/>
    <w:rsid w:val="00FD0E89"/>
    <w:rsid w:val="00FD2DE8"/>
    <w:rsid w:val="00FD361C"/>
    <w:rsid w:val="00FD3B87"/>
    <w:rsid w:val="00FD4BA9"/>
    <w:rsid w:val="00FD519C"/>
    <w:rsid w:val="00FD5CD3"/>
    <w:rsid w:val="00FD60FA"/>
    <w:rsid w:val="00FD6E66"/>
    <w:rsid w:val="00FD6F73"/>
    <w:rsid w:val="00FD72E2"/>
    <w:rsid w:val="00FE002B"/>
    <w:rsid w:val="00FE2992"/>
    <w:rsid w:val="00FE38DC"/>
    <w:rsid w:val="00FE3EA9"/>
    <w:rsid w:val="00FE41FF"/>
    <w:rsid w:val="00FE5E2A"/>
    <w:rsid w:val="00FF1B06"/>
    <w:rsid w:val="00FF1BC3"/>
    <w:rsid w:val="00FF2179"/>
    <w:rsid w:val="00FF27C4"/>
    <w:rsid w:val="00FF2A17"/>
    <w:rsid w:val="00FF2BAB"/>
    <w:rsid w:val="00FF3FFD"/>
    <w:rsid w:val="00FF473E"/>
    <w:rsid w:val="00FF4F2E"/>
    <w:rsid w:val="00FF57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F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5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15FB"/>
    <w:rPr>
      <w:sz w:val="18"/>
      <w:szCs w:val="18"/>
    </w:rPr>
  </w:style>
  <w:style w:type="paragraph" w:styleId="Footer">
    <w:name w:val="footer"/>
    <w:basedOn w:val="Normal"/>
    <w:link w:val="FooterChar"/>
    <w:uiPriority w:val="99"/>
    <w:rsid w:val="001115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15FB"/>
    <w:rPr>
      <w:sz w:val="18"/>
      <w:szCs w:val="18"/>
    </w:rPr>
  </w:style>
  <w:style w:type="character" w:styleId="Hyperlink">
    <w:name w:val="Hyperlink"/>
    <w:basedOn w:val="DefaultParagraphFont"/>
    <w:uiPriority w:val="99"/>
    <w:rsid w:val="00FD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552;&#20132;&#38468;&#20214;3&#30005;&#23376;&#31295;&#33267;jiaowc@siit.edu.cn&#65307;2021&#24180;10&#26376;28&#26085;&#21069;&#25552;&#20132;&#38468;&#20214;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6</Pages>
  <Words>468</Words>
  <Characters>2668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沈涵颖</dc:creator>
  <cp:keywords/>
  <dc:description/>
  <cp:lastModifiedBy>sjyj0000</cp:lastModifiedBy>
  <cp:revision>106</cp:revision>
  <dcterms:created xsi:type="dcterms:W3CDTF">2021-02-26T01:21:00Z</dcterms:created>
  <dcterms:modified xsi:type="dcterms:W3CDTF">2021-10-19T08:27:00Z</dcterms:modified>
</cp:coreProperties>
</file>