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40C" w:rsidRDefault="0066540C" w:rsidP="0066540C">
      <w:pPr>
        <w:rPr>
          <w:rFonts w:ascii="宋体" w:hAnsi="宋体"/>
          <w:bCs/>
          <w:sz w:val="24"/>
        </w:rPr>
      </w:pPr>
    </w:p>
    <w:p w:rsidR="0038420E" w:rsidRPr="0038420E" w:rsidRDefault="0066540C" w:rsidP="0038420E">
      <w:pPr>
        <w:jc w:val="center"/>
        <w:rPr>
          <w:rFonts w:ascii="宋体" w:hAnsi="宋体" w:hint="eastAsia"/>
          <w:b/>
          <w:bCs/>
          <w:sz w:val="44"/>
          <w:szCs w:val="44"/>
        </w:rPr>
      </w:pPr>
      <w:r w:rsidRPr="0038420E">
        <w:rPr>
          <w:rFonts w:ascii="宋体" w:hAnsi="宋体" w:hint="eastAsia"/>
          <w:b/>
          <w:bCs/>
          <w:sz w:val="44"/>
          <w:szCs w:val="44"/>
        </w:rPr>
        <w:t>监控设备维修改造项目清单</w:t>
      </w:r>
    </w:p>
    <w:p w:rsidR="0038420E" w:rsidRDefault="0038420E" w:rsidP="0038420E">
      <w:pPr>
        <w:spacing w:line="360" w:lineRule="auto"/>
        <w:ind w:firstLineChars="200" w:firstLine="600"/>
        <w:rPr>
          <w:rFonts w:hint="eastAsia"/>
          <w:color w:val="000000"/>
          <w:sz w:val="30"/>
          <w:szCs w:val="30"/>
        </w:rPr>
      </w:pPr>
    </w:p>
    <w:p w:rsidR="0066540C" w:rsidRDefault="0038420E" w:rsidP="0066540C">
      <w:pPr>
        <w:rPr>
          <w:rFonts w:ascii="宋体" w:hAnsi="宋体" w:hint="eastAsia"/>
          <w:b/>
          <w:bCs/>
          <w:sz w:val="30"/>
          <w:szCs w:val="30"/>
        </w:rPr>
      </w:pPr>
      <w:r w:rsidRPr="0038420E">
        <w:rPr>
          <w:rFonts w:ascii="宋体" w:hAnsi="宋体" w:hint="eastAsia"/>
          <w:b/>
          <w:bCs/>
          <w:sz w:val="30"/>
          <w:szCs w:val="30"/>
        </w:rPr>
        <w:t>采</w:t>
      </w:r>
      <w:r w:rsidR="0066540C" w:rsidRPr="0038420E">
        <w:rPr>
          <w:rFonts w:ascii="宋体" w:hAnsi="宋体" w:hint="eastAsia"/>
          <w:b/>
          <w:bCs/>
          <w:sz w:val="30"/>
          <w:szCs w:val="30"/>
        </w:rPr>
        <w:t>购项目明细和数量</w:t>
      </w:r>
      <w:r>
        <w:rPr>
          <w:rFonts w:ascii="宋体" w:hAnsi="宋体" w:hint="eastAsia"/>
          <w:b/>
          <w:bCs/>
          <w:sz w:val="30"/>
          <w:szCs w:val="30"/>
        </w:rPr>
        <w:t>:</w:t>
      </w:r>
    </w:p>
    <w:tbl>
      <w:tblPr>
        <w:tblpPr w:leftFromText="180" w:rightFromText="180" w:vertAnchor="page" w:horzAnchor="margin" w:tblpY="3961"/>
        <w:tblW w:w="9821" w:type="dxa"/>
        <w:tblLook w:val="04A0"/>
      </w:tblPr>
      <w:tblGrid>
        <w:gridCol w:w="607"/>
        <w:gridCol w:w="1560"/>
        <w:gridCol w:w="3827"/>
        <w:gridCol w:w="709"/>
        <w:gridCol w:w="708"/>
        <w:gridCol w:w="851"/>
        <w:gridCol w:w="992"/>
        <w:gridCol w:w="567"/>
      </w:tblGrid>
      <w:tr w:rsidR="0038420E" w:rsidRPr="00733692" w:rsidTr="0038420E">
        <w:trPr>
          <w:trHeight w:val="270"/>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20E" w:rsidRPr="00733692" w:rsidRDefault="0038420E" w:rsidP="0038420E">
            <w:pPr>
              <w:widowControl/>
              <w:jc w:val="center"/>
              <w:rPr>
                <w:rFonts w:ascii="宋体" w:hAnsi="宋体" w:cs="宋体"/>
                <w:kern w:val="0"/>
                <w:szCs w:val="21"/>
              </w:rPr>
            </w:pPr>
            <w:r w:rsidRPr="00733692">
              <w:rPr>
                <w:rFonts w:ascii="宋体" w:hAnsi="宋体" w:cs="宋体" w:hint="eastAsia"/>
                <w:kern w:val="0"/>
                <w:szCs w:val="21"/>
              </w:rPr>
              <w:t>序号</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420E" w:rsidRPr="00733692" w:rsidRDefault="0038420E" w:rsidP="0038420E">
            <w:pPr>
              <w:widowControl/>
              <w:jc w:val="center"/>
              <w:rPr>
                <w:rFonts w:ascii="宋体" w:hAnsi="宋体" w:cs="宋体"/>
                <w:kern w:val="0"/>
                <w:szCs w:val="21"/>
              </w:rPr>
            </w:pPr>
            <w:r w:rsidRPr="00733692">
              <w:rPr>
                <w:rFonts w:ascii="宋体" w:hAnsi="宋体" w:cs="宋体" w:hint="eastAsia"/>
                <w:kern w:val="0"/>
                <w:szCs w:val="21"/>
              </w:rPr>
              <w:t>名称</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38420E" w:rsidRPr="00733692" w:rsidRDefault="0038420E" w:rsidP="0038420E">
            <w:pPr>
              <w:widowControl/>
              <w:jc w:val="center"/>
              <w:rPr>
                <w:rFonts w:ascii="宋体" w:hAnsi="宋体" w:cs="宋体"/>
                <w:kern w:val="0"/>
                <w:szCs w:val="21"/>
              </w:rPr>
            </w:pPr>
            <w:r w:rsidRPr="00733692">
              <w:rPr>
                <w:rFonts w:ascii="宋体" w:hAnsi="宋体" w:cs="宋体" w:hint="eastAsia"/>
                <w:kern w:val="0"/>
                <w:szCs w:val="21"/>
              </w:rPr>
              <w:t>参数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8420E" w:rsidRPr="00733692" w:rsidRDefault="0038420E" w:rsidP="0038420E">
            <w:pPr>
              <w:widowControl/>
              <w:jc w:val="center"/>
              <w:rPr>
                <w:rFonts w:ascii="宋体" w:hAnsi="宋体" w:cs="宋体"/>
                <w:kern w:val="0"/>
                <w:szCs w:val="21"/>
              </w:rPr>
            </w:pPr>
            <w:r w:rsidRPr="00733692">
              <w:rPr>
                <w:rFonts w:ascii="宋体" w:hAnsi="宋体" w:cs="宋体" w:hint="eastAsia"/>
                <w:kern w:val="0"/>
                <w:szCs w:val="21"/>
              </w:rPr>
              <w:t>单位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8420E" w:rsidRPr="00733692" w:rsidRDefault="0038420E" w:rsidP="0038420E">
            <w:pPr>
              <w:widowControl/>
              <w:jc w:val="center"/>
              <w:rPr>
                <w:rFonts w:ascii="宋体" w:hAnsi="宋体" w:cs="宋体"/>
                <w:kern w:val="0"/>
                <w:szCs w:val="21"/>
              </w:rPr>
            </w:pPr>
            <w:r w:rsidRPr="00733692">
              <w:rPr>
                <w:rFonts w:ascii="宋体" w:hAnsi="宋体" w:cs="宋体" w:hint="eastAsia"/>
                <w:kern w:val="0"/>
                <w:szCs w:val="21"/>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8420E" w:rsidRPr="00733692" w:rsidRDefault="0038420E" w:rsidP="0038420E">
            <w:pPr>
              <w:widowControl/>
              <w:jc w:val="center"/>
              <w:rPr>
                <w:rFonts w:ascii="宋体" w:hAnsi="宋体" w:cs="宋体"/>
                <w:kern w:val="0"/>
                <w:szCs w:val="21"/>
              </w:rPr>
            </w:pPr>
            <w:r w:rsidRPr="00733692">
              <w:rPr>
                <w:rFonts w:ascii="宋体" w:hAnsi="宋体" w:cs="宋体" w:hint="eastAsia"/>
                <w:kern w:val="0"/>
                <w:szCs w:val="21"/>
              </w:rPr>
              <w:t>单价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8420E" w:rsidRPr="00733692" w:rsidRDefault="0038420E" w:rsidP="0038420E">
            <w:pPr>
              <w:widowControl/>
              <w:jc w:val="center"/>
              <w:rPr>
                <w:rFonts w:ascii="宋体" w:hAnsi="宋体" w:cs="宋体"/>
                <w:kern w:val="0"/>
                <w:szCs w:val="21"/>
              </w:rPr>
            </w:pPr>
            <w:r w:rsidRPr="00733692">
              <w:rPr>
                <w:rFonts w:ascii="宋体" w:hAnsi="宋体" w:cs="宋体" w:hint="eastAsia"/>
                <w:kern w:val="0"/>
                <w:szCs w:val="21"/>
              </w:rPr>
              <w:t>金额(元)</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8420E" w:rsidRPr="00733692" w:rsidRDefault="0038420E" w:rsidP="0038420E">
            <w:pPr>
              <w:widowControl/>
              <w:jc w:val="center"/>
              <w:rPr>
                <w:rFonts w:ascii="宋体" w:hAnsi="宋体" w:cs="宋体"/>
                <w:kern w:val="0"/>
                <w:szCs w:val="21"/>
              </w:rPr>
            </w:pPr>
            <w:r w:rsidRPr="00733692">
              <w:rPr>
                <w:rFonts w:ascii="宋体" w:hAnsi="宋体" w:cs="宋体" w:hint="eastAsia"/>
                <w:kern w:val="0"/>
                <w:szCs w:val="21"/>
              </w:rPr>
              <w:t>备注</w:t>
            </w:r>
          </w:p>
        </w:tc>
      </w:tr>
      <w:tr w:rsidR="0038420E" w:rsidRPr="00733692" w:rsidTr="0038420E">
        <w:trPr>
          <w:trHeight w:val="66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1</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解码器</w:t>
            </w:r>
          </w:p>
        </w:tc>
        <w:tc>
          <w:tcPr>
            <w:tcW w:w="382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pStyle w:val="a5"/>
              <w:shd w:val="clear" w:color="auto" w:fill="FFFFFF"/>
              <w:spacing w:before="0" w:beforeAutospacing="0" w:after="0" w:afterAutospacing="0"/>
              <w:rPr>
                <w:rFonts w:cs="Arial"/>
                <w:color w:val="333333"/>
                <w:sz w:val="21"/>
                <w:szCs w:val="21"/>
              </w:rPr>
            </w:pPr>
            <w:r w:rsidRPr="00D24BA0">
              <w:rPr>
                <w:rFonts w:cs="Arial"/>
                <w:color w:val="333333"/>
                <w:sz w:val="21"/>
                <w:szCs w:val="21"/>
              </w:rPr>
              <w:t>DS-6401HD-T支持HDMI、VGA、BNC三种输出接口；DS-6404HD-T、DS-6408HD-T、 DS-6410HD-T、DS-6412HD-T、DS-6416HD-T支持DVI（可以转HDMI或者VGA）、BNC两种输出接口。DVI、HDMI、VGA输出分辨率最高都支持1920*1080；支持H.264、MPEG4、MPEG2等主流的编码格式；</w:t>
            </w:r>
          </w:p>
          <w:p w:rsidR="0038420E" w:rsidRPr="00D24BA0" w:rsidRDefault="0038420E" w:rsidP="0038420E">
            <w:pPr>
              <w:pStyle w:val="a5"/>
              <w:shd w:val="clear" w:color="auto" w:fill="FFFFFF"/>
              <w:spacing w:before="0" w:beforeAutospacing="0" w:after="0" w:afterAutospacing="0"/>
              <w:rPr>
                <w:rFonts w:cs="Arial"/>
                <w:color w:val="333333"/>
                <w:sz w:val="21"/>
                <w:szCs w:val="21"/>
              </w:rPr>
            </w:pPr>
            <w:r w:rsidRPr="00D24BA0">
              <w:rPr>
                <w:rFonts w:cs="Arial"/>
                <w:color w:val="333333"/>
                <w:sz w:val="21"/>
                <w:szCs w:val="21"/>
              </w:rPr>
              <w:t>支持PS、RTP、TS、ES等主流的封装格式；</w:t>
            </w:r>
          </w:p>
          <w:p w:rsidR="0038420E" w:rsidRPr="00D24BA0" w:rsidRDefault="0038420E" w:rsidP="0038420E">
            <w:pPr>
              <w:pStyle w:val="a5"/>
              <w:shd w:val="clear" w:color="auto" w:fill="FFFFFF"/>
              <w:spacing w:before="0" w:beforeAutospacing="0" w:after="0" w:afterAutospacing="0"/>
              <w:rPr>
                <w:rFonts w:cs="Arial"/>
                <w:color w:val="333333"/>
                <w:sz w:val="21"/>
                <w:szCs w:val="21"/>
              </w:rPr>
            </w:pPr>
            <w:r w:rsidRPr="00D24BA0">
              <w:rPr>
                <w:rFonts w:cs="Arial"/>
                <w:color w:val="333333"/>
                <w:sz w:val="21"/>
                <w:szCs w:val="21"/>
              </w:rPr>
              <w:t>支持H.264的Baseline、Main、High-profile编码级别；支持G.722、G.711A、G.726、G.711U、MPEG2-L2、AAC音频格式的解码</w:t>
            </w:r>
          </w:p>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原厂质保4年，厂家质</w:t>
            </w:r>
            <w:proofErr w:type="gramStart"/>
            <w:r w:rsidRPr="00D24BA0">
              <w:rPr>
                <w:rFonts w:ascii="宋体" w:hAnsi="宋体" w:cs="Arial" w:hint="eastAsia"/>
                <w:color w:val="333333"/>
                <w:kern w:val="0"/>
                <w:szCs w:val="21"/>
              </w:rPr>
              <w:t>保承诺盖</w:t>
            </w:r>
            <w:proofErr w:type="gramEnd"/>
            <w:r w:rsidRPr="00D24BA0">
              <w:rPr>
                <w:rFonts w:ascii="宋体" w:hAnsi="宋体" w:cs="Arial" w:hint="eastAsia"/>
                <w:color w:val="333333"/>
                <w:kern w:val="0"/>
                <w:szCs w:val="21"/>
              </w:rPr>
              <w:t>公章，原厂工程师实施需厂家承诺书加盖公章</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台</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 xml:space="preserve">　</w:t>
            </w:r>
          </w:p>
        </w:tc>
      </w:tr>
      <w:tr w:rsidR="0038420E" w:rsidRPr="00733692" w:rsidTr="0038420E">
        <w:trPr>
          <w:trHeight w:val="2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2</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线路改造及辅材</w:t>
            </w:r>
          </w:p>
        </w:tc>
        <w:tc>
          <w:tcPr>
            <w:tcW w:w="382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 xml:space="preserve">破路深4.5-5厘米总21米（含修复，水泥层2.5厘米沥青2.5厘米破墙大于50米含修复粉刷还原）六类纯铜网线2箱及相关辅材1批实施时需按照太仓市政府要求提供市政工程实施项目允许批复报告方可实施。　</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项</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 xml:space="preserve">　</w:t>
            </w:r>
          </w:p>
        </w:tc>
      </w:tr>
      <w:tr w:rsidR="0038420E" w:rsidRPr="00733692" w:rsidTr="0038420E">
        <w:trPr>
          <w:trHeight w:val="439"/>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3</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电视机</w:t>
            </w:r>
          </w:p>
        </w:tc>
        <w:tc>
          <w:tcPr>
            <w:tcW w:w="382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 xml:space="preserve">42寸 </w:t>
            </w:r>
            <w:proofErr w:type="gramStart"/>
            <w:r w:rsidRPr="00D24BA0">
              <w:rPr>
                <w:rFonts w:ascii="宋体" w:hAnsi="宋体" w:cs="Arial" w:hint="eastAsia"/>
                <w:color w:val="333333"/>
                <w:kern w:val="0"/>
                <w:szCs w:val="21"/>
              </w:rPr>
              <w:t>带网络</w:t>
            </w:r>
            <w:proofErr w:type="gramEnd"/>
            <w:r w:rsidRPr="00D24BA0">
              <w:rPr>
                <w:rFonts w:ascii="宋体" w:hAnsi="宋体" w:cs="Arial"/>
                <w:color w:val="333333"/>
                <w:kern w:val="0"/>
                <w:szCs w:val="21"/>
              </w:rPr>
              <w:t>16:9分辨率：1366×768屏幕亮度：200cd/m2反应时间：30.000ms最高支持分辨率：1366*768机身尺寸：含底座：936X244X614 不含底座：936X90X569mm</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台</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 xml:space="preserve">　</w:t>
            </w:r>
          </w:p>
        </w:tc>
      </w:tr>
      <w:tr w:rsidR="0038420E" w:rsidRPr="00733692" w:rsidTr="0038420E">
        <w:trPr>
          <w:trHeight w:val="63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4</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摄像机（室内全景）</w:t>
            </w:r>
          </w:p>
        </w:tc>
        <w:tc>
          <w:tcPr>
            <w:tcW w:w="3827" w:type="dxa"/>
            <w:tcBorders>
              <w:top w:val="nil"/>
              <w:left w:val="nil"/>
              <w:bottom w:val="single" w:sz="4" w:space="0" w:color="auto"/>
              <w:right w:val="single" w:sz="4" w:space="0" w:color="auto"/>
            </w:tcBorders>
            <w:shd w:val="clear" w:color="auto" w:fill="auto"/>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300万 1/3'' CMOS ICR枪型（半球形）数字摄像机日夜型防尘防水筒形摄像机每个自带室内补光器，厂家质保4年，投标时需提供厂家质</w:t>
            </w:r>
            <w:proofErr w:type="gramStart"/>
            <w:r w:rsidRPr="00D24BA0">
              <w:rPr>
                <w:rFonts w:ascii="宋体" w:hAnsi="宋体" w:cs="Arial" w:hint="eastAsia"/>
                <w:color w:val="333333"/>
                <w:kern w:val="0"/>
                <w:szCs w:val="21"/>
              </w:rPr>
              <w:t>保承诺</w:t>
            </w:r>
            <w:proofErr w:type="gramEnd"/>
            <w:r w:rsidRPr="00D24BA0">
              <w:rPr>
                <w:rFonts w:ascii="宋体" w:hAnsi="宋体" w:cs="Arial" w:hint="eastAsia"/>
                <w:color w:val="333333"/>
                <w:kern w:val="0"/>
                <w:szCs w:val="21"/>
              </w:rPr>
              <w:t>函加盖厂家公章。</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只</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33</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 xml:space="preserve">　</w:t>
            </w:r>
          </w:p>
        </w:tc>
      </w:tr>
      <w:tr w:rsidR="0038420E" w:rsidRPr="00733692" w:rsidTr="0038420E">
        <w:trPr>
          <w:trHeight w:val="2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5</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16路模拟硬盘录像机（16T)</w:t>
            </w:r>
          </w:p>
        </w:tc>
        <w:tc>
          <w:tcPr>
            <w:tcW w:w="382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16路，BNC接口（电平：1.0Vp-p，阻抗：75Ω），PAL/NTSC自适应，16路，BNC接口（电平：1.0Vp-p，阻抗：75Ω），</w:t>
            </w:r>
            <w:r w:rsidRPr="00D24BA0">
              <w:rPr>
                <w:rFonts w:ascii="宋体" w:hAnsi="宋体" w:cs="Arial" w:hint="eastAsia"/>
                <w:color w:val="333333"/>
                <w:kern w:val="0"/>
                <w:szCs w:val="21"/>
              </w:rPr>
              <w:lastRenderedPageBreak/>
              <w:t>PAL/NTSC自适应，1920*1080/60Hz、1280*1024/60Hz、1280*720/60Hz、</w:t>
            </w:r>
            <w:r w:rsidRPr="00D24BA0">
              <w:rPr>
                <w:rFonts w:ascii="宋体" w:hAnsi="宋体" w:cs="Arial" w:hint="eastAsia"/>
                <w:color w:val="333333"/>
                <w:kern w:val="0"/>
                <w:szCs w:val="21"/>
              </w:rPr>
              <w:br/>
              <w:t>1024*768/60Hz质保4年，需原厂授权和原厂质保涵盖公章</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lastRenderedPageBreak/>
              <w:t>台</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 xml:space="preserve">　</w:t>
            </w:r>
          </w:p>
        </w:tc>
      </w:tr>
      <w:tr w:rsidR="0038420E" w:rsidRPr="00733692" w:rsidTr="0038420E">
        <w:trPr>
          <w:trHeight w:val="2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lastRenderedPageBreak/>
              <w:t>6</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32路网络硬盘录像机(24T)</w:t>
            </w:r>
          </w:p>
        </w:tc>
        <w:tc>
          <w:tcPr>
            <w:tcW w:w="382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8个SATA接口，1个</w:t>
            </w:r>
            <w:proofErr w:type="spellStart"/>
            <w:r w:rsidRPr="00D24BA0">
              <w:rPr>
                <w:rFonts w:ascii="宋体" w:hAnsi="宋体" w:cs="Arial" w:hint="eastAsia"/>
                <w:color w:val="333333"/>
                <w:kern w:val="0"/>
                <w:szCs w:val="21"/>
              </w:rPr>
              <w:t>eSATA</w:t>
            </w:r>
            <w:proofErr w:type="spellEnd"/>
            <w:r w:rsidRPr="00D24BA0">
              <w:rPr>
                <w:rFonts w:ascii="宋体" w:hAnsi="宋体" w:cs="Arial" w:hint="eastAsia"/>
                <w:color w:val="333333"/>
                <w:kern w:val="0"/>
                <w:szCs w:val="21"/>
              </w:rPr>
              <w:t>接口容量每个接口均支持500GB/1TB/2TB/3TB/4TB/5TB/6TB 等容量硬盘语音对讲输入1个，RCA接口（电平：2.0Vp-p，阻抗：1kΩ）网络接口2个，RJ45 10M/100M/1000M自适应以太网口</w:t>
            </w:r>
          </w:p>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串行接口1个，标准RS-485串行接口1个，键盘(KB)485串口</w:t>
            </w:r>
          </w:p>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1个，RS-232串行接口</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台</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 xml:space="preserve">　</w:t>
            </w:r>
          </w:p>
        </w:tc>
      </w:tr>
      <w:tr w:rsidR="0038420E" w:rsidRPr="00733692" w:rsidTr="0038420E">
        <w:trPr>
          <w:trHeight w:val="2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7</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网络水晶头</w:t>
            </w:r>
          </w:p>
        </w:tc>
        <w:tc>
          <w:tcPr>
            <w:tcW w:w="382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 xml:space="preserve">六类 </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只</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150</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 xml:space="preserve">　</w:t>
            </w:r>
          </w:p>
        </w:tc>
      </w:tr>
      <w:tr w:rsidR="0038420E" w:rsidRPr="00733692" w:rsidTr="0038420E">
        <w:trPr>
          <w:trHeight w:val="2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8</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监控电源</w:t>
            </w:r>
          </w:p>
        </w:tc>
        <w:tc>
          <w:tcPr>
            <w:tcW w:w="382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12V2A</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只</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33</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 xml:space="preserve">　</w:t>
            </w:r>
          </w:p>
        </w:tc>
      </w:tr>
      <w:tr w:rsidR="0038420E" w:rsidRPr="00733692" w:rsidTr="0038420E">
        <w:trPr>
          <w:trHeight w:val="2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9</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电源线</w:t>
            </w:r>
          </w:p>
        </w:tc>
        <w:tc>
          <w:tcPr>
            <w:tcW w:w="382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2*1.0纯铜 提供厂家质检报告</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米</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1500</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 xml:space="preserve">　</w:t>
            </w:r>
          </w:p>
        </w:tc>
      </w:tr>
      <w:tr w:rsidR="0038420E" w:rsidRPr="00733692" w:rsidTr="0038420E">
        <w:trPr>
          <w:trHeight w:val="2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10</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交换机</w:t>
            </w:r>
          </w:p>
        </w:tc>
        <w:tc>
          <w:tcPr>
            <w:tcW w:w="382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5口千兆</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只</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11</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 xml:space="preserve">　</w:t>
            </w:r>
          </w:p>
        </w:tc>
      </w:tr>
      <w:tr w:rsidR="0038420E" w:rsidRPr="00733692" w:rsidTr="0038420E">
        <w:trPr>
          <w:trHeight w:val="2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11</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交换机</w:t>
            </w:r>
          </w:p>
        </w:tc>
        <w:tc>
          <w:tcPr>
            <w:tcW w:w="382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16口千兆</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只</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 xml:space="preserve">　</w:t>
            </w:r>
          </w:p>
        </w:tc>
      </w:tr>
      <w:tr w:rsidR="0038420E" w:rsidRPr="00733692" w:rsidTr="0038420E">
        <w:trPr>
          <w:trHeight w:val="2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12</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网线</w:t>
            </w:r>
          </w:p>
        </w:tc>
        <w:tc>
          <w:tcPr>
            <w:tcW w:w="382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超六类网线纯铜提供厂家质检报告</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箱</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7</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 xml:space="preserve">　</w:t>
            </w:r>
          </w:p>
        </w:tc>
      </w:tr>
      <w:tr w:rsidR="0038420E" w:rsidRPr="00733692" w:rsidTr="0038420E">
        <w:trPr>
          <w:trHeight w:val="2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13</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波纹管</w:t>
            </w:r>
          </w:p>
        </w:tc>
        <w:tc>
          <w:tcPr>
            <w:tcW w:w="382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20mm</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米</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500</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 xml:space="preserve">　</w:t>
            </w:r>
          </w:p>
        </w:tc>
      </w:tr>
      <w:tr w:rsidR="0038420E" w:rsidRPr="00733692" w:rsidTr="0038420E">
        <w:trPr>
          <w:trHeight w:val="2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14</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光纤</w:t>
            </w:r>
          </w:p>
        </w:tc>
        <w:tc>
          <w:tcPr>
            <w:tcW w:w="382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四芯，单模</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米</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1000</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 xml:space="preserve">　</w:t>
            </w:r>
          </w:p>
        </w:tc>
      </w:tr>
      <w:tr w:rsidR="0038420E" w:rsidRPr="00733692" w:rsidTr="0038420E">
        <w:trPr>
          <w:trHeight w:val="2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15</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插线板</w:t>
            </w:r>
          </w:p>
        </w:tc>
        <w:tc>
          <w:tcPr>
            <w:tcW w:w="382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国优品牌</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只</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10</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 xml:space="preserve">　</w:t>
            </w:r>
          </w:p>
        </w:tc>
      </w:tr>
      <w:tr w:rsidR="0038420E" w:rsidRPr="00733692" w:rsidTr="0038420E">
        <w:trPr>
          <w:trHeight w:val="234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16</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旧摄像机修复</w:t>
            </w:r>
          </w:p>
        </w:tc>
        <w:tc>
          <w:tcPr>
            <w:tcW w:w="382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Arial"/>
                <w:color w:val="333333"/>
                <w:kern w:val="0"/>
                <w:szCs w:val="21"/>
              </w:rPr>
            </w:pPr>
            <w:r w:rsidRPr="00D24BA0">
              <w:rPr>
                <w:rFonts w:ascii="宋体" w:hAnsi="宋体" w:cs="Arial" w:hint="eastAsia"/>
                <w:color w:val="333333"/>
                <w:kern w:val="0"/>
                <w:szCs w:val="21"/>
              </w:rPr>
              <w:t>高速球机8台，中速球机22台，枪机54台，</w:t>
            </w:r>
            <w:proofErr w:type="gramStart"/>
            <w:r w:rsidRPr="00D24BA0">
              <w:rPr>
                <w:rFonts w:ascii="宋体" w:hAnsi="宋体" w:cs="Arial" w:hint="eastAsia"/>
                <w:color w:val="333333"/>
                <w:kern w:val="0"/>
                <w:szCs w:val="21"/>
              </w:rPr>
              <w:t>半球机</w:t>
            </w:r>
            <w:proofErr w:type="gramEnd"/>
            <w:r w:rsidRPr="00D24BA0">
              <w:rPr>
                <w:rFonts w:ascii="宋体" w:hAnsi="宋体" w:cs="Arial" w:hint="eastAsia"/>
                <w:color w:val="333333"/>
                <w:kern w:val="0"/>
                <w:szCs w:val="21"/>
              </w:rPr>
              <w:t>32台，合计116台，更换</w:t>
            </w:r>
            <w:proofErr w:type="gramStart"/>
            <w:r w:rsidRPr="00D24BA0">
              <w:rPr>
                <w:rFonts w:ascii="宋体" w:hAnsi="宋体" w:cs="Arial" w:hint="eastAsia"/>
                <w:color w:val="333333"/>
                <w:kern w:val="0"/>
                <w:szCs w:val="21"/>
              </w:rPr>
              <w:t>高速球云台</w:t>
            </w:r>
            <w:proofErr w:type="gramEnd"/>
            <w:r w:rsidRPr="00D24BA0">
              <w:rPr>
                <w:rFonts w:ascii="宋体" w:hAnsi="宋体" w:cs="Arial" w:hint="eastAsia"/>
                <w:color w:val="333333"/>
                <w:kern w:val="0"/>
                <w:szCs w:val="21"/>
              </w:rPr>
              <w:t>4个，芯片组3块，镜头6个，更换中球镜头16个，　芯片组12块，枪机芯片组38块，</w:t>
            </w:r>
            <w:proofErr w:type="gramStart"/>
            <w:r w:rsidRPr="00D24BA0">
              <w:rPr>
                <w:rFonts w:ascii="宋体" w:hAnsi="宋体" w:cs="Arial" w:hint="eastAsia"/>
                <w:color w:val="333333"/>
                <w:kern w:val="0"/>
                <w:szCs w:val="21"/>
              </w:rPr>
              <w:t>半球机</w:t>
            </w:r>
            <w:proofErr w:type="gramEnd"/>
            <w:r w:rsidRPr="00D24BA0">
              <w:rPr>
                <w:rFonts w:ascii="宋体" w:hAnsi="宋体" w:cs="Arial" w:hint="eastAsia"/>
                <w:color w:val="333333"/>
                <w:kern w:val="0"/>
                <w:szCs w:val="21"/>
              </w:rPr>
              <w:t>芯片组32块，旧模拟硬盘录像机4台，硬盘卡槽7块，需修复。</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批</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D24BA0" w:rsidRDefault="0038420E" w:rsidP="0038420E">
            <w:pPr>
              <w:widowControl/>
              <w:jc w:val="center"/>
              <w:rPr>
                <w:rFonts w:ascii="宋体" w:hAnsi="宋体" w:cs="宋体"/>
                <w:color w:val="000000"/>
                <w:kern w:val="0"/>
                <w:szCs w:val="21"/>
              </w:rPr>
            </w:pPr>
            <w:r w:rsidRPr="00D24BA0">
              <w:rPr>
                <w:rFonts w:ascii="宋体" w:hAnsi="宋体" w:cs="宋体" w:hint="eastAsia"/>
                <w:color w:val="000000"/>
                <w:kern w:val="0"/>
                <w:szCs w:val="21"/>
              </w:rPr>
              <w:t xml:space="preserve">　</w:t>
            </w:r>
          </w:p>
        </w:tc>
      </w:tr>
      <w:tr w:rsidR="0038420E" w:rsidRPr="00733692" w:rsidTr="0038420E">
        <w:trPr>
          <w:trHeight w:val="27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8420E" w:rsidRPr="00733692" w:rsidRDefault="0038420E" w:rsidP="0038420E">
            <w:pPr>
              <w:widowControl/>
              <w:jc w:val="center"/>
              <w:rPr>
                <w:rFonts w:ascii="宋体" w:hAnsi="宋体" w:cs="宋体"/>
                <w:color w:val="000000"/>
                <w:kern w:val="0"/>
                <w:szCs w:val="21"/>
              </w:rPr>
            </w:pPr>
            <w:r w:rsidRPr="00733692">
              <w:rPr>
                <w:rFonts w:ascii="宋体" w:hAnsi="宋体" w:cs="宋体" w:hint="eastAsia"/>
                <w:color w:val="000000"/>
                <w:kern w:val="0"/>
                <w:szCs w:val="21"/>
              </w:rPr>
              <w:t>17</w:t>
            </w:r>
          </w:p>
        </w:tc>
        <w:tc>
          <w:tcPr>
            <w:tcW w:w="1560" w:type="dxa"/>
            <w:tcBorders>
              <w:top w:val="nil"/>
              <w:left w:val="nil"/>
              <w:bottom w:val="single" w:sz="4" w:space="0" w:color="auto"/>
              <w:right w:val="single" w:sz="4" w:space="0" w:color="auto"/>
            </w:tcBorders>
            <w:shd w:val="clear" w:color="auto" w:fill="auto"/>
            <w:noWrap/>
            <w:vAlign w:val="center"/>
            <w:hideMark/>
          </w:tcPr>
          <w:p w:rsidR="0038420E" w:rsidRPr="00733692" w:rsidRDefault="0038420E" w:rsidP="0038420E">
            <w:pPr>
              <w:widowControl/>
              <w:jc w:val="center"/>
              <w:rPr>
                <w:rFonts w:ascii="宋体" w:hAnsi="宋体" w:cs="宋体"/>
                <w:color w:val="000000"/>
                <w:kern w:val="0"/>
                <w:szCs w:val="21"/>
              </w:rPr>
            </w:pPr>
            <w:r w:rsidRPr="00733692">
              <w:rPr>
                <w:rFonts w:ascii="宋体" w:hAnsi="宋体" w:cs="宋体" w:hint="eastAsia"/>
                <w:color w:val="000000"/>
                <w:kern w:val="0"/>
                <w:szCs w:val="21"/>
              </w:rPr>
              <w:t>合计</w:t>
            </w:r>
          </w:p>
        </w:tc>
        <w:tc>
          <w:tcPr>
            <w:tcW w:w="3827" w:type="dxa"/>
            <w:tcBorders>
              <w:top w:val="nil"/>
              <w:left w:val="nil"/>
              <w:bottom w:val="single" w:sz="4" w:space="0" w:color="auto"/>
              <w:right w:val="single" w:sz="4" w:space="0" w:color="auto"/>
            </w:tcBorders>
            <w:shd w:val="clear" w:color="auto" w:fill="auto"/>
            <w:noWrap/>
            <w:vAlign w:val="center"/>
            <w:hideMark/>
          </w:tcPr>
          <w:p w:rsidR="0038420E" w:rsidRPr="00733692" w:rsidRDefault="0038420E" w:rsidP="0038420E">
            <w:pPr>
              <w:widowControl/>
              <w:jc w:val="center"/>
              <w:rPr>
                <w:rFonts w:ascii="宋体" w:hAnsi="宋体" w:cs="宋体"/>
                <w:color w:val="000000"/>
                <w:kern w:val="0"/>
                <w:szCs w:val="21"/>
              </w:rPr>
            </w:pPr>
            <w:r w:rsidRPr="00733692">
              <w:rPr>
                <w:rFonts w:ascii="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38420E" w:rsidRPr="00733692" w:rsidRDefault="0038420E" w:rsidP="0038420E">
            <w:pPr>
              <w:widowControl/>
              <w:jc w:val="center"/>
              <w:rPr>
                <w:rFonts w:ascii="宋体" w:hAnsi="宋体" w:cs="宋体"/>
                <w:color w:val="000000"/>
                <w:kern w:val="0"/>
                <w:szCs w:val="21"/>
              </w:rPr>
            </w:pPr>
            <w:r w:rsidRPr="00733692">
              <w:rPr>
                <w:rFonts w:ascii="宋体" w:hAnsi="宋体" w:cs="宋体" w:hint="eastAsia"/>
                <w:color w:val="000000"/>
                <w:kern w:val="0"/>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38420E" w:rsidRPr="00733692" w:rsidRDefault="0038420E" w:rsidP="0038420E">
            <w:pPr>
              <w:widowControl/>
              <w:jc w:val="center"/>
              <w:rPr>
                <w:rFonts w:ascii="宋体" w:hAnsi="宋体" w:cs="宋体"/>
                <w:color w:val="000000"/>
                <w:kern w:val="0"/>
                <w:szCs w:val="21"/>
              </w:rPr>
            </w:pPr>
            <w:r w:rsidRPr="00733692">
              <w:rPr>
                <w:rFonts w:ascii="宋体" w:hAnsi="宋体" w:cs="宋体" w:hint="eastAsia"/>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38420E" w:rsidRPr="00733692" w:rsidRDefault="0038420E" w:rsidP="0038420E">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noWrap/>
            <w:vAlign w:val="center"/>
            <w:hideMark/>
          </w:tcPr>
          <w:p w:rsidR="0038420E" w:rsidRPr="00733692" w:rsidRDefault="0038420E" w:rsidP="0038420E">
            <w:pPr>
              <w:widowControl/>
              <w:jc w:val="center"/>
              <w:rPr>
                <w:rFonts w:ascii="宋体" w:hAnsi="宋体" w:cs="宋体"/>
                <w:color w:val="000000"/>
                <w:kern w:val="0"/>
                <w:szCs w:val="21"/>
              </w:rPr>
            </w:pPr>
          </w:p>
        </w:tc>
        <w:tc>
          <w:tcPr>
            <w:tcW w:w="567" w:type="dxa"/>
            <w:tcBorders>
              <w:top w:val="nil"/>
              <w:left w:val="nil"/>
              <w:bottom w:val="single" w:sz="4" w:space="0" w:color="auto"/>
              <w:right w:val="single" w:sz="4" w:space="0" w:color="auto"/>
            </w:tcBorders>
            <w:shd w:val="clear" w:color="auto" w:fill="auto"/>
            <w:noWrap/>
            <w:vAlign w:val="center"/>
            <w:hideMark/>
          </w:tcPr>
          <w:p w:rsidR="0038420E" w:rsidRPr="00733692" w:rsidRDefault="0038420E" w:rsidP="0038420E">
            <w:pPr>
              <w:widowControl/>
              <w:jc w:val="center"/>
              <w:rPr>
                <w:rFonts w:ascii="宋体" w:hAnsi="宋体" w:cs="宋体"/>
                <w:color w:val="000000"/>
                <w:kern w:val="0"/>
                <w:szCs w:val="21"/>
              </w:rPr>
            </w:pPr>
            <w:r w:rsidRPr="00733692">
              <w:rPr>
                <w:rFonts w:ascii="宋体" w:hAnsi="宋体" w:cs="宋体" w:hint="eastAsia"/>
                <w:color w:val="000000"/>
                <w:kern w:val="0"/>
                <w:szCs w:val="21"/>
              </w:rPr>
              <w:t xml:space="preserve">　</w:t>
            </w:r>
          </w:p>
        </w:tc>
      </w:tr>
    </w:tbl>
    <w:p w:rsidR="0038420E" w:rsidRDefault="0038420E" w:rsidP="0038420E">
      <w:pPr>
        <w:spacing w:line="360" w:lineRule="auto"/>
        <w:ind w:firstLineChars="200" w:firstLine="600"/>
        <w:rPr>
          <w:rFonts w:hint="eastAsia"/>
          <w:color w:val="000000"/>
          <w:sz w:val="30"/>
          <w:szCs w:val="30"/>
        </w:rPr>
      </w:pPr>
    </w:p>
    <w:p w:rsidR="0066540C" w:rsidRDefault="0038420E" w:rsidP="0038420E">
      <w:pPr>
        <w:spacing w:line="360" w:lineRule="auto"/>
        <w:ind w:firstLineChars="200" w:firstLine="600"/>
        <w:rPr>
          <w:color w:val="000000"/>
          <w:sz w:val="30"/>
          <w:szCs w:val="30"/>
        </w:rPr>
      </w:pPr>
      <w:r w:rsidRPr="0038420E">
        <w:rPr>
          <w:rFonts w:hint="eastAsia"/>
          <w:color w:val="000000"/>
          <w:sz w:val="30"/>
          <w:szCs w:val="30"/>
        </w:rPr>
        <w:t>为保证学院监控设备能够及时正常运行，现对学院所有监控设备材料进行招标报价，在</w:t>
      </w:r>
      <w:r w:rsidRPr="0038420E">
        <w:rPr>
          <w:rFonts w:hint="eastAsia"/>
          <w:color w:val="000000"/>
          <w:sz w:val="30"/>
          <w:szCs w:val="30"/>
        </w:rPr>
        <w:t>2018</w:t>
      </w:r>
      <w:r w:rsidRPr="0038420E">
        <w:rPr>
          <w:rFonts w:hint="eastAsia"/>
          <w:color w:val="000000"/>
          <w:sz w:val="30"/>
          <w:szCs w:val="30"/>
        </w:rPr>
        <w:t>年所有更换的材料设备将全部按照中标的报价支付，不再重新招标。</w:t>
      </w:r>
    </w:p>
    <w:p w:rsidR="0038420E" w:rsidRDefault="0038420E" w:rsidP="0066540C">
      <w:pPr>
        <w:spacing w:line="360" w:lineRule="auto"/>
        <w:rPr>
          <w:rFonts w:hint="eastAsia"/>
          <w:b/>
          <w:color w:val="000000"/>
          <w:sz w:val="30"/>
          <w:szCs w:val="30"/>
        </w:rPr>
      </w:pPr>
    </w:p>
    <w:p w:rsidR="0038420E" w:rsidRDefault="0038420E" w:rsidP="0066540C">
      <w:pPr>
        <w:spacing w:line="360" w:lineRule="auto"/>
        <w:rPr>
          <w:rFonts w:hint="eastAsia"/>
          <w:b/>
          <w:color w:val="000000"/>
          <w:sz w:val="30"/>
          <w:szCs w:val="30"/>
        </w:rPr>
      </w:pPr>
    </w:p>
    <w:p w:rsidR="0066540C" w:rsidRPr="0038420E" w:rsidRDefault="0066540C" w:rsidP="0066540C">
      <w:pPr>
        <w:spacing w:line="360" w:lineRule="auto"/>
        <w:rPr>
          <w:b/>
          <w:color w:val="000000"/>
          <w:sz w:val="30"/>
          <w:szCs w:val="30"/>
        </w:rPr>
      </w:pPr>
      <w:r w:rsidRPr="0038420E">
        <w:rPr>
          <w:rFonts w:hint="eastAsia"/>
          <w:b/>
          <w:color w:val="000000"/>
          <w:sz w:val="30"/>
          <w:szCs w:val="30"/>
        </w:rPr>
        <w:lastRenderedPageBreak/>
        <w:t>招标要求</w:t>
      </w:r>
      <w:r w:rsidRPr="0038420E">
        <w:rPr>
          <w:rFonts w:hint="eastAsia"/>
          <w:b/>
          <w:color w:val="000000"/>
          <w:sz w:val="30"/>
          <w:szCs w:val="30"/>
        </w:rPr>
        <w:t>:</w:t>
      </w:r>
    </w:p>
    <w:p w:rsidR="0066540C" w:rsidRPr="0066540C" w:rsidRDefault="0066540C" w:rsidP="0066540C">
      <w:pPr>
        <w:pStyle w:val="a6"/>
        <w:numPr>
          <w:ilvl w:val="0"/>
          <w:numId w:val="1"/>
        </w:numPr>
        <w:spacing w:line="360" w:lineRule="auto"/>
        <w:ind w:firstLine="600"/>
        <w:rPr>
          <w:color w:val="000000"/>
          <w:sz w:val="30"/>
          <w:szCs w:val="30"/>
        </w:rPr>
      </w:pPr>
      <w:r w:rsidRPr="0066540C">
        <w:rPr>
          <w:rFonts w:hint="eastAsia"/>
          <w:color w:val="000000"/>
          <w:sz w:val="30"/>
          <w:szCs w:val="30"/>
        </w:rPr>
        <w:t>原摄像机为</w:t>
      </w:r>
      <w:proofErr w:type="gramStart"/>
      <w:r w:rsidRPr="0066540C">
        <w:rPr>
          <w:rFonts w:hint="eastAsia"/>
          <w:color w:val="000000"/>
          <w:sz w:val="30"/>
          <w:szCs w:val="30"/>
        </w:rPr>
        <w:t>海康威视</w:t>
      </w:r>
      <w:proofErr w:type="gramEnd"/>
      <w:r w:rsidRPr="0066540C">
        <w:rPr>
          <w:rFonts w:hint="eastAsia"/>
          <w:color w:val="000000"/>
          <w:sz w:val="30"/>
          <w:szCs w:val="30"/>
        </w:rPr>
        <w:t>FT-7230BCF</w:t>
      </w:r>
      <w:r w:rsidRPr="0066540C">
        <w:rPr>
          <w:rFonts w:hint="eastAsia"/>
          <w:color w:val="000000"/>
          <w:sz w:val="30"/>
          <w:szCs w:val="30"/>
        </w:rPr>
        <w:t>，</w:t>
      </w:r>
      <w:r w:rsidRPr="0066540C">
        <w:rPr>
          <w:rFonts w:hint="eastAsia"/>
          <w:color w:val="000000"/>
          <w:sz w:val="30"/>
          <w:szCs w:val="30"/>
        </w:rPr>
        <w:t>7201BCF</w:t>
      </w:r>
      <w:r w:rsidRPr="0066540C">
        <w:rPr>
          <w:rFonts w:hint="eastAsia"/>
          <w:color w:val="000000"/>
          <w:sz w:val="30"/>
          <w:szCs w:val="30"/>
        </w:rPr>
        <w:t>，</w:t>
      </w:r>
      <w:r w:rsidRPr="0066540C">
        <w:rPr>
          <w:rFonts w:hint="eastAsia"/>
          <w:color w:val="000000"/>
          <w:sz w:val="30"/>
          <w:szCs w:val="30"/>
        </w:rPr>
        <w:t>OT-217B-SXC</w:t>
      </w:r>
      <w:r w:rsidRPr="0066540C">
        <w:rPr>
          <w:rFonts w:hint="eastAsia"/>
          <w:color w:val="000000"/>
          <w:sz w:val="30"/>
          <w:szCs w:val="30"/>
        </w:rPr>
        <w:t>，要求修复能使用的材料为原装正品，硬盘录像机为</w:t>
      </w:r>
      <w:proofErr w:type="gramStart"/>
      <w:r w:rsidRPr="0066540C">
        <w:rPr>
          <w:rFonts w:hint="eastAsia"/>
          <w:color w:val="000000"/>
          <w:sz w:val="30"/>
          <w:szCs w:val="30"/>
        </w:rPr>
        <w:t>海康威视</w:t>
      </w:r>
      <w:proofErr w:type="gramEnd"/>
      <w:r w:rsidRPr="0066540C">
        <w:rPr>
          <w:rFonts w:hint="eastAsia"/>
          <w:color w:val="000000"/>
          <w:sz w:val="30"/>
          <w:szCs w:val="30"/>
        </w:rPr>
        <w:t>8108HS-S</w:t>
      </w:r>
      <w:r w:rsidRPr="0066540C">
        <w:rPr>
          <w:rFonts w:hint="eastAsia"/>
          <w:color w:val="000000"/>
          <w:sz w:val="30"/>
          <w:szCs w:val="30"/>
        </w:rPr>
        <w:t>，要求修复能提供的材料都为原装正品。中标单位实施前需现场物品报验，提供可证明货物真实性的相关材料，报验无误，甲方允许后方能实施，如不能证明或是不被认可的均视为投标不响应，甲方有权终止其中标资格，并要求赔偿和承担相关的法律责任</w:t>
      </w:r>
    </w:p>
    <w:p w:rsidR="0066540C" w:rsidRPr="0066540C" w:rsidRDefault="0066540C" w:rsidP="0066540C">
      <w:pPr>
        <w:pStyle w:val="a6"/>
        <w:numPr>
          <w:ilvl w:val="0"/>
          <w:numId w:val="1"/>
        </w:numPr>
        <w:spacing w:line="360" w:lineRule="auto"/>
        <w:ind w:firstLine="600"/>
        <w:rPr>
          <w:color w:val="000000"/>
          <w:sz w:val="30"/>
          <w:szCs w:val="30"/>
        </w:rPr>
      </w:pPr>
      <w:r w:rsidRPr="0066540C">
        <w:rPr>
          <w:rFonts w:hint="eastAsia"/>
          <w:color w:val="000000"/>
          <w:sz w:val="30"/>
          <w:szCs w:val="30"/>
        </w:rPr>
        <w:t>所投产品，摄像机，硬盘录像机需厂家提供技术响应表并加盖厂家公章。</w:t>
      </w:r>
    </w:p>
    <w:p w:rsidR="0066540C" w:rsidRPr="0066540C" w:rsidRDefault="0066540C" w:rsidP="0066540C">
      <w:pPr>
        <w:pStyle w:val="a6"/>
        <w:numPr>
          <w:ilvl w:val="0"/>
          <w:numId w:val="1"/>
        </w:numPr>
        <w:spacing w:line="360" w:lineRule="auto"/>
        <w:ind w:firstLine="600"/>
        <w:rPr>
          <w:color w:val="000000"/>
          <w:sz w:val="30"/>
          <w:szCs w:val="30"/>
        </w:rPr>
      </w:pPr>
      <w:r w:rsidRPr="0066540C">
        <w:rPr>
          <w:rFonts w:hint="eastAsia"/>
          <w:color w:val="000000"/>
          <w:sz w:val="30"/>
          <w:szCs w:val="30"/>
        </w:rPr>
        <w:t>由于解码器是监控中心核心，需与采购方其他原有解码器完全融合，原解码器为</w:t>
      </w:r>
      <w:r w:rsidRPr="0066540C">
        <w:rPr>
          <w:rFonts w:hint="eastAsia"/>
          <w:color w:val="000000"/>
          <w:sz w:val="30"/>
          <w:szCs w:val="30"/>
        </w:rPr>
        <w:t>DS-6401HD-T</w:t>
      </w:r>
      <w:r w:rsidRPr="0066540C">
        <w:rPr>
          <w:rFonts w:hint="eastAsia"/>
          <w:color w:val="000000"/>
          <w:sz w:val="30"/>
          <w:szCs w:val="30"/>
        </w:rPr>
        <w:t>，投标单位和投标产品的生产厂家必须承诺提供产品与原设备完全兼容，承诺函需加盖公章，</w:t>
      </w:r>
      <w:proofErr w:type="gramStart"/>
      <w:r w:rsidRPr="0066540C">
        <w:rPr>
          <w:rFonts w:hint="eastAsia"/>
          <w:color w:val="000000"/>
          <w:sz w:val="30"/>
          <w:szCs w:val="30"/>
        </w:rPr>
        <w:t>响应时间为货到</w:t>
      </w:r>
      <w:proofErr w:type="gramEnd"/>
      <w:r w:rsidRPr="0066540C">
        <w:rPr>
          <w:rFonts w:hint="eastAsia"/>
          <w:color w:val="000000"/>
          <w:sz w:val="30"/>
          <w:szCs w:val="30"/>
        </w:rPr>
        <w:t>2</w:t>
      </w:r>
      <w:r w:rsidRPr="0066540C">
        <w:rPr>
          <w:rFonts w:hint="eastAsia"/>
          <w:color w:val="000000"/>
          <w:sz w:val="30"/>
          <w:szCs w:val="30"/>
        </w:rPr>
        <w:t>个自然日。如不兼容视为</w:t>
      </w:r>
      <w:proofErr w:type="gramStart"/>
      <w:r w:rsidRPr="0066540C">
        <w:rPr>
          <w:rFonts w:hint="eastAsia"/>
          <w:color w:val="000000"/>
          <w:sz w:val="30"/>
          <w:szCs w:val="30"/>
        </w:rPr>
        <w:t>虚假响应</w:t>
      </w:r>
      <w:proofErr w:type="gramEnd"/>
      <w:r w:rsidRPr="0066540C">
        <w:rPr>
          <w:rFonts w:hint="eastAsia"/>
          <w:color w:val="000000"/>
          <w:sz w:val="30"/>
          <w:szCs w:val="30"/>
        </w:rPr>
        <w:t>标书，投标产品厂家</w:t>
      </w:r>
      <w:proofErr w:type="gramStart"/>
      <w:r w:rsidRPr="0066540C">
        <w:rPr>
          <w:rFonts w:hint="eastAsia"/>
          <w:color w:val="000000"/>
          <w:sz w:val="30"/>
          <w:szCs w:val="30"/>
        </w:rPr>
        <w:t>需承诺</w:t>
      </w:r>
      <w:proofErr w:type="gramEnd"/>
      <w:r w:rsidRPr="0066540C">
        <w:rPr>
          <w:rFonts w:hint="eastAsia"/>
          <w:color w:val="000000"/>
          <w:sz w:val="30"/>
          <w:szCs w:val="30"/>
        </w:rPr>
        <w:t>原厂工程师上门安装调试，原厂加盖公章。</w:t>
      </w:r>
    </w:p>
    <w:p w:rsidR="0038420E" w:rsidRPr="0038420E" w:rsidRDefault="0038420E" w:rsidP="0038420E">
      <w:pPr>
        <w:spacing w:line="360" w:lineRule="auto"/>
        <w:ind w:firstLineChars="100" w:firstLine="300"/>
        <w:rPr>
          <w:rFonts w:hint="eastAsia"/>
          <w:color w:val="000000"/>
          <w:sz w:val="30"/>
          <w:szCs w:val="30"/>
        </w:rPr>
      </w:pPr>
      <w:r w:rsidRPr="0038420E">
        <w:rPr>
          <w:rFonts w:hint="eastAsia"/>
          <w:color w:val="000000"/>
          <w:sz w:val="30"/>
          <w:szCs w:val="30"/>
        </w:rPr>
        <w:t xml:space="preserve"> </w:t>
      </w:r>
    </w:p>
    <w:p w:rsidR="00D24258" w:rsidRPr="0038420E" w:rsidRDefault="00D24258" w:rsidP="0066540C">
      <w:pPr>
        <w:spacing w:line="360" w:lineRule="auto"/>
        <w:ind w:firstLineChars="200" w:firstLine="600"/>
        <w:rPr>
          <w:sz w:val="30"/>
          <w:szCs w:val="30"/>
        </w:rPr>
      </w:pPr>
    </w:p>
    <w:sectPr w:rsidR="00D24258" w:rsidRPr="0038420E" w:rsidSect="00D242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87F" w:rsidRDefault="0017487F" w:rsidP="0066540C">
      <w:r>
        <w:separator/>
      </w:r>
    </w:p>
  </w:endnote>
  <w:endnote w:type="continuationSeparator" w:id="0">
    <w:p w:rsidR="0017487F" w:rsidRDefault="0017487F" w:rsidP="00665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87F" w:rsidRDefault="0017487F" w:rsidP="0066540C">
      <w:r>
        <w:separator/>
      </w:r>
    </w:p>
  </w:footnote>
  <w:footnote w:type="continuationSeparator" w:id="0">
    <w:p w:rsidR="0017487F" w:rsidRDefault="0017487F" w:rsidP="006654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D655A"/>
    <w:multiLevelType w:val="hybridMultilevel"/>
    <w:tmpl w:val="A3048416"/>
    <w:lvl w:ilvl="0" w:tplc="49D4D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540C"/>
    <w:rsid w:val="0017487F"/>
    <w:rsid w:val="0038420E"/>
    <w:rsid w:val="005B27B0"/>
    <w:rsid w:val="0066540C"/>
    <w:rsid w:val="0095385C"/>
    <w:rsid w:val="00A80F5F"/>
    <w:rsid w:val="00C942DD"/>
    <w:rsid w:val="00D24258"/>
    <w:rsid w:val="00F821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54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540C"/>
    <w:rPr>
      <w:sz w:val="18"/>
      <w:szCs w:val="18"/>
    </w:rPr>
  </w:style>
  <w:style w:type="paragraph" w:styleId="a4">
    <w:name w:val="footer"/>
    <w:basedOn w:val="a"/>
    <w:link w:val="Char0"/>
    <w:uiPriority w:val="99"/>
    <w:semiHidden/>
    <w:unhideWhenUsed/>
    <w:rsid w:val="006654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540C"/>
    <w:rPr>
      <w:sz w:val="18"/>
      <w:szCs w:val="18"/>
    </w:rPr>
  </w:style>
  <w:style w:type="paragraph" w:styleId="a5">
    <w:name w:val="Normal (Web)"/>
    <w:basedOn w:val="a"/>
    <w:uiPriority w:val="99"/>
    <w:unhideWhenUsed/>
    <w:rsid w:val="0066540C"/>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66540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pc-20170423</dc:creator>
  <cp:keywords/>
  <dc:description/>
  <cp:lastModifiedBy>pc-20170423</cp:lastModifiedBy>
  <cp:revision>6</cp:revision>
  <dcterms:created xsi:type="dcterms:W3CDTF">2018-06-22T01:18:00Z</dcterms:created>
  <dcterms:modified xsi:type="dcterms:W3CDTF">2018-09-12T07:06:00Z</dcterms:modified>
</cp:coreProperties>
</file>