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pStyle w:val="4"/>
        <w:snapToGrid w:val="0"/>
        <w:spacing w:line="432" w:lineRule="auto"/>
        <w:jc w:val="center"/>
        <w:rPr>
          <w:rFonts w:cs="宋体"/>
          <w:color w:val="000000"/>
          <w:sz w:val="48"/>
          <w:szCs w:val="1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44"/>
        </w:rPr>
        <w:t>太仓市高技能人才专项公共实训基地</w:t>
      </w:r>
    </w:p>
    <w:p>
      <w:pPr>
        <w:pStyle w:val="4"/>
        <w:snapToGrid w:val="0"/>
        <w:spacing w:line="432" w:lineRule="auto"/>
        <w:jc w:val="center"/>
        <w:rPr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8"/>
          <w:szCs w:val="32"/>
        </w:rPr>
        <w:t>项 目 申 报 表</w:t>
      </w:r>
    </w:p>
    <w:bookmarkEnd w:id="0"/>
    <w:p>
      <w:pPr>
        <w:pStyle w:val="4"/>
        <w:snapToGrid w:val="0"/>
        <w:spacing w:line="432" w:lineRule="auto"/>
        <w:rPr>
          <w:color w:val="000000"/>
          <w:sz w:val="32"/>
          <w:szCs w:val="32"/>
        </w:rPr>
      </w:pPr>
    </w:p>
    <w:p>
      <w:pPr>
        <w:pStyle w:val="4"/>
        <w:snapToGrid w:val="0"/>
        <w:spacing w:line="432" w:lineRule="auto"/>
        <w:ind w:firstLine="720" w:firstLineChars="200"/>
        <w:rPr>
          <w:rFonts w:ascii="仿宋_GB2312" w:eastAsia="仿宋_GB2312"/>
          <w:color w:val="000000"/>
          <w:sz w:val="36"/>
          <w:szCs w:val="18"/>
        </w:rPr>
      </w:pPr>
      <w:r>
        <w:rPr>
          <w:rFonts w:hint="eastAsia" w:ascii="仿宋_GB2312" w:eastAsia="仿宋_GB2312"/>
          <w:color w:val="000000"/>
          <w:sz w:val="36"/>
          <w:szCs w:val="32"/>
        </w:rPr>
        <w:t>申报单位名称：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      </w:t>
      </w:r>
      <w:r>
        <w:rPr>
          <w:rFonts w:hint="eastAsia" w:ascii="仿宋_GB2312" w:eastAsia="仿宋_GB2312"/>
          <w:color w:val="000000"/>
          <w:sz w:val="36"/>
          <w:szCs w:val="32"/>
          <w:u w:val="single"/>
        </w:rPr>
        <w:t>（盖章）</w:t>
      </w:r>
    </w:p>
    <w:p>
      <w:pPr>
        <w:pStyle w:val="4"/>
        <w:snapToGrid w:val="0"/>
        <w:spacing w:line="432" w:lineRule="auto"/>
        <w:ind w:firstLine="720" w:firstLineChars="200"/>
        <w:rPr>
          <w:rFonts w:ascii="仿宋_GB2312" w:eastAsia="仿宋_GB2312"/>
          <w:color w:val="000000"/>
          <w:sz w:val="36"/>
          <w:szCs w:val="18"/>
        </w:rPr>
      </w:pPr>
      <w:r>
        <w:rPr>
          <w:rFonts w:hint="eastAsia" w:ascii="仿宋_GB2312" w:eastAsia="仿宋_GB2312"/>
          <w:color w:val="000000"/>
          <w:sz w:val="36"/>
          <w:szCs w:val="32"/>
        </w:rPr>
        <w:t>申报公共实训基地名称：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hint="eastAsia" w:ascii="仿宋_GB2312" w:eastAsia="仿宋_GB2312"/>
          <w:color w:val="000000"/>
          <w:sz w:val="36"/>
          <w:szCs w:val="32"/>
          <w:u w:val="single"/>
        </w:rPr>
        <w:t xml:space="preserve">        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  </w:t>
      </w:r>
    </w:p>
    <w:p>
      <w:pPr>
        <w:pStyle w:val="4"/>
        <w:snapToGrid w:val="0"/>
        <w:spacing w:line="432" w:lineRule="auto"/>
        <w:ind w:firstLine="720" w:firstLineChars="200"/>
        <w:rPr>
          <w:rFonts w:ascii="仿宋_GB2312" w:eastAsia="仿宋_GB2312"/>
          <w:color w:val="000000"/>
          <w:sz w:val="36"/>
          <w:szCs w:val="18"/>
        </w:rPr>
      </w:pPr>
      <w:r>
        <w:rPr>
          <w:rFonts w:hint="eastAsia" w:ascii="仿宋_GB2312" w:eastAsia="仿宋_GB2312"/>
          <w:color w:val="000000"/>
          <w:sz w:val="36"/>
          <w:szCs w:val="32"/>
        </w:rPr>
        <w:t>申报单位负责人：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         </w:t>
      </w:r>
      <w:r>
        <w:rPr>
          <w:rFonts w:hint="eastAsia"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hint="eastAsia" w:ascii="仿宋_GB2312" w:eastAsia="仿宋_GB2312"/>
          <w:color w:val="000000"/>
          <w:sz w:val="36"/>
          <w:szCs w:val="32"/>
          <w:u w:val="single"/>
        </w:rPr>
        <w:t xml:space="preserve">   </w:t>
      </w:r>
    </w:p>
    <w:p>
      <w:pPr>
        <w:pStyle w:val="4"/>
        <w:snapToGrid w:val="0"/>
        <w:spacing w:line="432" w:lineRule="auto"/>
        <w:ind w:firstLine="720" w:firstLineChars="200"/>
        <w:rPr>
          <w:rFonts w:ascii="仿宋_GB2312" w:eastAsia="仿宋_GB2312"/>
          <w:color w:val="000000"/>
          <w:sz w:val="36"/>
          <w:szCs w:val="18"/>
        </w:rPr>
      </w:pPr>
      <w:r>
        <w:rPr>
          <w:rFonts w:hint="eastAsia" w:ascii="仿宋_GB2312" w:eastAsia="仿宋_GB2312"/>
          <w:color w:val="000000"/>
          <w:sz w:val="36"/>
          <w:szCs w:val="32"/>
        </w:rPr>
        <w:t>项目负责人：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hint="eastAsia"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            </w:t>
      </w:r>
      <w:r>
        <w:rPr>
          <w:rFonts w:hint="eastAsia" w:ascii="仿宋_GB2312" w:eastAsia="仿宋_GB2312"/>
          <w:color w:val="000000"/>
          <w:sz w:val="36"/>
          <w:szCs w:val="32"/>
          <w:u w:val="single"/>
        </w:rPr>
        <w:t xml:space="preserve">   </w:t>
      </w:r>
    </w:p>
    <w:p>
      <w:pPr>
        <w:pStyle w:val="4"/>
        <w:snapToGrid w:val="0"/>
        <w:spacing w:line="432" w:lineRule="auto"/>
        <w:ind w:firstLine="720" w:firstLineChars="200"/>
        <w:rPr>
          <w:rFonts w:ascii="仿宋_GB2312" w:eastAsia="仿宋_GB2312"/>
          <w:color w:val="000000"/>
          <w:sz w:val="36"/>
          <w:szCs w:val="32"/>
        </w:rPr>
      </w:pPr>
      <w:r>
        <w:rPr>
          <w:rFonts w:hint="eastAsia" w:ascii="仿宋_GB2312" w:eastAsia="仿宋_GB2312"/>
          <w:color w:val="000000"/>
          <w:sz w:val="36"/>
          <w:szCs w:val="32"/>
        </w:rPr>
        <w:t>申报日期：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hint="eastAsia" w:ascii="仿宋_GB2312" w:eastAsia="仿宋_GB2312"/>
          <w:color w:val="000000"/>
          <w:sz w:val="36"/>
          <w:szCs w:val="32"/>
          <w:u w:val="single"/>
        </w:rPr>
        <w:t xml:space="preserve">     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  </w:t>
      </w:r>
      <w:r>
        <w:rPr>
          <w:rFonts w:hint="eastAsia" w:ascii="仿宋_GB2312" w:eastAsia="仿宋_GB2312"/>
          <w:color w:val="000000"/>
          <w:sz w:val="36"/>
          <w:szCs w:val="32"/>
        </w:rPr>
        <w:t>年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 </w:t>
      </w:r>
      <w:r>
        <w:rPr>
          <w:rFonts w:hint="eastAsia"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  </w:t>
      </w:r>
      <w:r>
        <w:rPr>
          <w:rFonts w:hint="eastAsia" w:ascii="仿宋_GB2312" w:eastAsia="仿宋_GB2312"/>
          <w:color w:val="000000"/>
          <w:sz w:val="36"/>
          <w:szCs w:val="32"/>
        </w:rPr>
        <w:t>月</w:t>
      </w:r>
      <w:r>
        <w:rPr>
          <w:rFonts w:ascii="仿宋_GB2312" w:eastAsia="仿宋_GB2312"/>
          <w:color w:val="000000"/>
          <w:sz w:val="36"/>
          <w:szCs w:val="32"/>
          <w:u w:val="single"/>
        </w:rPr>
        <w:t> </w:t>
      </w:r>
      <w:r>
        <w:rPr>
          <w:rFonts w:hint="eastAsia" w:ascii="仿宋_GB2312" w:eastAsia="仿宋_GB2312"/>
          <w:color w:val="000000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6"/>
          <w:szCs w:val="32"/>
          <w:u w:val="single"/>
        </w:rPr>
        <w:t xml:space="preserve">   </w:t>
      </w:r>
      <w:r>
        <w:rPr>
          <w:rFonts w:hint="eastAsia" w:ascii="仿宋_GB2312" w:eastAsia="仿宋_GB2312"/>
          <w:color w:val="000000"/>
          <w:sz w:val="36"/>
          <w:szCs w:val="32"/>
        </w:rPr>
        <w:t>日</w:t>
      </w:r>
    </w:p>
    <w:p>
      <w:pPr>
        <w:pStyle w:val="4"/>
        <w:snapToGrid w:val="0"/>
        <w:spacing w:line="432" w:lineRule="auto"/>
        <w:ind w:firstLine="720" w:firstLineChars="200"/>
        <w:rPr>
          <w:rFonts w:ascii="仿宋_GB2312" w:eastAsia="仿宋_GB2312"/>
          <w:color w:val="000000"/>
          <w:sz w:val="36"/>
          <w:szCs w:val="18"/>
        </w:rPr>
      </w:pPr>
    </w:p>
    <w:p>
      <w:pPr>
        <w:pStyle w:val="4"/>
        <w:snapToGrid w:val="0"/>
        <w:spacing w:line="432" w:lineRule="auto"/>
        <w:jc w:val="center"/>
        <w:rPr>
          <w:rFonts w:cs="宋体"/>
          <w:b/>
          <w:color w:val="000000"/>
          <w:sz w:val="36"/>
          <w:szCs w:val="32"/>
        </w:rPr>
      </w:pPr>
      <w:r>
        <w:rPr>
          <w:rFonts w:hint="eastAsia" w:cs="宋体"/>
          <w:b/>
          <w:color w:val="000000"/>
          <w:sz w:val="36"/>
          <w:szCs w:val="32"/>
        </w:rPr>
        <w:t>太仓市人力资源和社会保障局制</w:t>
      </w:r>
    </w:p>
    <w:p>
      <w:pPr>
        <w:pStyle w:val="4"/>
        <w:snapToGrid w:val="0"/>
        <w:spacing w:line="432" w:lineRule="auto"/>
        <w:jc w:val="center"/>
        <w:rPr>
          <w:rFonts w:cs="宋体"/>
          <w:b/>
          <w:color w:val="000000"/>
          <w:sz w:val="36"/>
          <w:szCs w:val="32"/>
        </w:rPr>
      </w:pPr>
    </w:p>
    <w:tbl>
      <w:tblPr>
        <w:tblStyle w:val="5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74"/>
        <w:gridCol w:w="183"/>
        <w:gridCol w:w="1556"/>
        <w:gridCol w:w="254"/>
        <w:gridCol w:w="980"/>
        <w:gridCol w:w="1855"/>
        <w:gridCol w:w="26"/>
        <w:gridCol w:w="13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156" w:type="dxa"/>
            <w:gridSpan w:val="10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2"/>
                <w:szCs w:val="32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556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4671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 w:cs="宋体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占地面积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教职工总数</w:t>
            </w:r>
          </w:p>
        </w:tc>
        <w:tc>
          <w:tcPr>
            <w:tcW w:w="1556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专业教师数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556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snapToGrid w:val="0"/>
              <w:jc w:val="both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3231" w:type="dxa"/>
            <w:gridSpan w:val="4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已开展过的培训鉴定的主要职业（工种）、项目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4691" w:type="dxa"/>
            <w:gridSpan w:val="4"/>
            <w:vAlign w:val="center"/>
          </w:tcPr>
          <w:p>
            <w:pPr>
              <w:pStyle w:val="4"/>
              <w:snapToGrid w:val="0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培训的对象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3231" w:type="dxa"/>
            <w:gridSpan w:val="4"/>
            <w:vAlign w:val="center"/>
          </w:tcPr>
          <w:p>
            <w:pPr>
              <w:pStyle w:val="4"/>
              <w:snapToGrid w:val="0"/>
              <w:spacing w:line="432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gridSpan w:val="4"/>
            <w:vAlign w:val="center"/>
          </w:tcPr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3231" w:type="dxa"/>
            <w:gridSpan w:val="4"/>
            <w:vAlign w:val="center"/>
          </w:tcPr>
          <w:p>
            <w:pPr>
              <w:pStyle w:val="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gridSpan w:val="4"/>
            <w:vAlign w:val="center"/>
          </w:tcPr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3231" w:type="dxa"/>
            <w:gridSpan w:val="4"/>
            <w:vAlign w:val="center"/>
          </w:tcPr>
          <w:p>
            <w:pPr>
              <w:pStyle w:val="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pStyle w:val="4"/>
              <w:snapToGrid w:val="0"/>
              <w:spacing w:line="432" w:lineRule="auto"/>
              <w:ind w:right="5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691" w:type="dxa"/>
            <w:gridSpan w:val="4"/>
            <w:vAlign w:val="center"/>
          </w:tcPr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3231" w:type="dxa"/>
            <w:gridSpan w:val="4"/>
            <w:vAlign w:val="center"/>
          </w:tcPr>
          <w:p>
            <w:pPr>
              <w:pStyle w:val="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gridSpan w:val="4"/>
            <w:vAlign w:val="center"/>
          </w:tcPr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3231" w:type="dxa"/>
            <w:gridSpan w:val="4"/>
            <w:vAlign w:val="center"/>
          </w:tcPr>
          <w:p>
            <w:pPr>
              <w:pStyle w:val="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gridSpan w:val="4"/>
            <w:vAlign w:val="center"/>
          </w:tcPr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3231" w:type="dxa"/>
            <w:gridSpan w:val="4"/>
            <w:vAlign w:val="center"/>
          </w:tcPr>
          <w:p>
            <w:pPr>
              <w:pStyle w:val="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gridSpan w:val="4"/>
            <w:vAlign w:val="center"/>
          </w:tcPr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9156" w:type="dxa"/>
            <w:gridSpan w:val="10"/>
            <w:vAlign w:val="center"/>
          </w:tcPr>
          <w:p>
            <w:pPr>
              <w:pStyle w:val="4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专业（职业）特色概述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exact"/>
          <w:jc w:val="center"/>
        </w:trPr>
        <w:tc>
          <w:tcPr>
            <w:tcW w:w="9156" w:type="dxa"/>
            <w:gridSpan w:val="10"/>
            <w:vAlign w:val="center"/>
          </w:tcPr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pStyle w:val="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156" w:type="dxa"/>
            <w:gridSpan w:val="10"/>
            <w:vAlign w:val="center"/>
          </w:tcPr>
          <w:p>
            <w:pPr>
              <w:pStyle w:val="4"/>
              <w:tabs>
                <w:tab w:val="left" w:pos="2817"/>
              </w:tabs>
              <w:snapToGrid w:val="0"/>
              <w:rPr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项目可行性分析（包括项目背景、工作基础、工作思路、建设原则、工作目标等）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4" w:hRule="atLeast"/>
          <w:jc w:val="center"/>
        </w:trPr>
        <w:tc>
          <w:tcPr>
            <w:tcW w:w="9156" w:type="dxa"/>
            <w:gridSpan w:val="10"/>
            <w:vAlign w:val="center"/>
          </w:tcPr>
          <w:p>
            <w:pPr>
              <w:pStyle w:val="4"/>
              <w:snapToGrid w:val="0"/>
              <w:spacing w:line="360" w:lineRule="auto"/>
              <w:ind w:firstLine="64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156" w:type="dxa"/>
            <w:gridSpan w:val="10"/>
          </w:tcPr>
          <w:p>
            <w:pPr>
              <w:spacing w:line="288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color w:val="000000"/>
                <w:kern w:val="0"/>
                <w:sz w:val="28"/>
                <w:szCs w:val="28"/>
              </w:rPr>
              <w:t>项目实施重点及内容（建设目标、预算安排、建设内容等）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9156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6" w:type="dxa"/>
            <w:gridSpan w:val="1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拟对社会开放的专业（职业）实训室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专业实训室（一）名称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建筑面积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专业实训室（二）名称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建筑面积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专业实训室（三）名称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建筑面积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专业实训室（四）名称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建筑面积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专业实训室（五）名称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建筑面积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可实施的主要项目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职业（工种）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职业（工种）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职业（工种）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4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4"/>
              <w:snapToGrid w:val="0"/>
              <w:spacing w:line="43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4"/>
              <w:snapToGrid w:val="0"/>
              <w:spacing w:line="432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相关主要仪器设备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申报单位意见</w:t>
            </w:r>
          </w:p>
        </w:tc>
        <w:tc>
          <w:tcPr>
            <w:tcW w:w="7664" w:type="dxa"/>
            <w:gridSpan w:val="8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  <w:jc w:val="center"/>
        </w:trPr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市人力资源和社会保障局意见</w:t>
            </w:r>
          </w:p>
        </w:tc>
        <w:tc>
          <w:tcPr>
            <w:tcW w:w="7664" w:type="dxa"/>
            <w:gridSpan w:val="8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（盖章）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664" w:type="dxa"/>
            <w:gridSpan w:val="8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（此表一式三份）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155" w:right="1474" w:bottom="2041" w:left="1588" w:header="85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231045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0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2024-06-05T02:47:10Z</dcterms:created>
  <dc:creator>admin77</dc:creator>
  <cp:lastModifiedBy>admin77</cp:lastModifiedBy>
  <dcterms:modified xsi:type="dcterms:W3CDTF">2024-06-05T02:47:25Z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F2390021B13F48A3BC45E80A01607592</vt:lpwstr>
  </property>
</Properties>
</file>